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6F2E9" w14:textId="2C85B38D" w:rsidR="00285D86" w:rsidRPr="0006622C" w:rsidRDefault="00285D86" w:rsidP="00285D86">
      <w:pPr>
        <w:rPr>
          <w:b/>
        </w:rPr>
      </w:pPr>
      <w:r w:rsidRPr="0006622C">
        <w:rPr>
          <w:b/>
        </w:rPr>
        <w:t xml:space="preserve">IASSW statement in response to misrepresentations by </w:t>
      </w:r>
      <w:r w:rsidR="00AA2680">
        <w:rPr>
          <w:b/>
        </w:rPr>
        <w:t>IFSW</w:t>
      </w:r>
      <w:bookmarkStart w:id="0" w:name="_GoBack"/>
      <w:bookmarkEnd w:id="0"/>
      <w:r w:rsidRPr="0006622C">
        <w:rPr>
          <w:b/>
        </w:rPr>
        <w:t xml:space="preserve"> President Ruth Stark and Secretary-General Rory </w:t>
      </w:r>
      <w:proofErr w:type="spellStart"/>
      <w:r w:rsidRPr="0006622C">
        <w:rPr>
          <w:b/>
        </w:rPr>
        <w:t>Truell</w:t>
      </w:r>
      <w:proofErr w:type="spellEnd"/>
    </w:p>
    <w:p w14:paraId="2251B0F5" w14:textId="77777777" w:rsidR="00285D86" w:rsidRPr="0006622C" w:rsidRDefault="00285D86" w:rsidP="00285D86">
      <w:r w:rsidRPr="0006622C">
        <w:t xml:space="preserve">IASSW are disappointed once again to have to respond to deliberately misleading and inaccurate statements by the leadership of IFSW that have been reproduced for the public on the IFSW website. While we have no wish to </w:t>
      </w:r>
      <w:proofErr w:type="spellStart"/>
      <w:r>
        <w:t>reliti</w:t>
      </w:r>
      <w:r w:rsidRPr="0006622C">
        <w:t>gate</w:t>
      </w:r>
      <w:proofErr w:type="spellEnd"/>
      <w:r w:rsidRPr="0006622C">
        <w:t xml:space="preserve"> issues we hoped were settled, in order that public record be accurate we must once again respond to them. </w:t>
      </w:r>
    </w:p>
    <w:p w14:paraId="32FE7874" w14:textId="77777777" w:rsidR="00285D86" w:rsidRPr="0006622C" w:rsidRDefault="00285D86" w:rsidP="00285D86">
      <w:r>
        <w:t>According to the statement on the IFSW website, i</w:t>
      </w:r>
      <w:r w:rsidRPr="0006622C">
        <w:t>n an interview following a panel at the United Nations Social Work Day event on 29 March</w:t>
      </w:r>
      <w:r>
        <w:t>,</w:t>
      </w:r>
      <w:r w:rsidRPr="0006622C">
        <w:t xml:space="preserve"> Mr Rory </w:t>
      </w:r>
      <w:proofErr w:type="spellStart"/>
      <w:r w:rsidRPr="0006622C">
        <w:t>Truell</w:t>
      </w:r>
      <w:proofErr w:type="spellEnd"/>
      <w:r w:rsidRPr="0006622C">
        <w:t xml:space="preserve">, Secretary-General of IFSW, called the separation of organisations into practice and education an “historical mistake”. </w:t>
      </w:r>
      <w:r>
        <w:t>Quite recently, i</w:t>
      </w:r>
      <w:r w:rsidRPr="0006622C">
        <w:t xml:space="preserve">n January 2018, the IASSW Board reiterated its decision to remain independent </w:t>
      </w:r>
      <w:r>
        <w:t xml:space="preserve">of IFSW, </w:t>
      </w:r>
      <w:r w:rsidRPr="0006622C">
        <w:t xml:space="preserve">and to retain its distinct character and contribution to international social work, in part because of the lack of collegiality shown by the IFSW leadership for IASSW. We believe Mr </w:t>
      </w:r>
      <w:proofErr w:type="spellStart"/>
      <w:r w:rsidRPr="0006622C">
        <w:t>Truell’s</w:t>
      </w:r>
      <w:proofErr w:type="spellEnd"/>
      <w:r w:rsidRPr="0006622C">
        <w:t xml:space="preserve"> comments are disrespectful of both IASSW’s Board and the unique contribut</w:t>
      </w:r>
      <w:r>
        <w:t xml:space="preserve">ions that IASSW is making to </w:t>
      </w:r>
      <w:r w:rsidRPr="0006622C">
        <w:t>social work</w:t>
      </w:r>
      <w:r>
        <w:t xml:space="preserve"> education and capacity-building around the world</w:t>
      </w:r>
      <w:r w:rsidRPr="0006622C">
        <w:t xml:space="preserve">. IASSW’s </w:t>
      </w:r>
      <w:r w:rsidRPr="0006622C">
        <w:rPr>
          <w:bCs/>
        </w:rPr>
        <w:t xml:space="preserve">478 institutional </w:t>
      </w:r>
      <w:r w:rsidRPr="0006622C">
        <w:t xml:space="preserve">members (and their faculties and students) and </w:t>
      </w:r>
      <w:r w:rsidRPr="0006622C">
        <w:rPr>
          <w:bCs/>
        </w:rPr>
        <w:t xml:space="preserve">203 individual and life </w:t>
      </w:r>
      <w:r w:rsidRPr="0006622C">
        <w:t xml:space="preserve">members </w:t>
      </w:r>
      <w:r w:rsidRPr="0006622C">
        <w:rPr>
          <w:bCs/>
        </w:rPr>
        <w:t>from 80 countries are working tireless</w:t>
      </w:r>
      <w:r>
        <w:rPr>
          <w:bCs/>
        </w:rPr>
        <w:t>ly</w:t>
      </w:r>
      <w:r w:rsidRPr="0006622C">
        <w:rPr>
          <w:bCs/>
        </w:rPr>
        <w:t xml:space="preserve"> to enhance social work education and research around the world. We are always mindful of the complex array of cultural, political and social contexts in which social work education takes place. It is worth noting that many IASSW members and affiliates are also members of IFSW local affiliates. IASSW’s leadership and Board respect the mission and international contributions of IFSW to social work, and once again we ask that IFSW respect the missions and contributions of its sibling international social work associations. The social work profession benef</w:t>
      </w:r>
      <w:r>
        <w:rPr>
          <w:bCs/>
        </w:rPr>
        <w:t xml:space="preserve">its from a plurality of voices, and there is plenty of work for all of us to do. </w:t>
      </w:r>
      <w:r w:rsidRPr="0006622C">
        <w:rPr>
          <w:bCs/>
        </w:rPr>
        <w:t>IASSW do not seek to build empires: we seek to build up the profession of social work.</w:t>
      </w:r>
      <w:r>
        <w:rPr>
          <w:bCs/>
        </w:rPr>
        <w:t xml:space="preserve"> </w:t>
      </w:r>
    </w:p>
    <w:p w14:paraId="675FBE9F" w14:textId="77777777" w:rsidR="00285D86" w:rsidRDefault="00285D86" w:rsidP="00285D86">
      <w:r w:rsidRPr="0006622C">
        <w:t>In respect of the</w:t>
      </w:r>
      <w:r>
        <w:t xml:space="preserve"> well-rehearsed</w:t>
      </w:r>
      <w:r w:rsidRPr="0006622C">
        <w:t xml:space="preserve"> implications about the 2020 bidding process, IASSW President </w:t>
      </w:r>
      <w:proofErr w:type="spellStart"/>
      <w:r w:rsidRPr="0006622C">
        <w:t>Annamaria</w:t>
      </w:r>
      <w:proofErr w:type="spellEnd"/>
      <w:r w:rsidRPr="0006622C">
        <w:t xml:space="preserve"> </w:t>
      </w:r>
      <w:proofErr w:type="spellStart"/>
      <w:r w:rsidRPr="0006622C">
        <w:t>Campanini</w:t>
      </w:r>
      <w:proofErr w:type="spellEnd"/>
      <w:r w:rsidRPr="0006622C">
        <w:t>, together with ICSW President Eva Holmberg-</w:t>
      </w:r>
      <w:proofErr w:type="spellStart"/>
      <w:r w:rsidRPr="0006622C">
        <w:t>Herrström</w:t>
      </w:r>
      <w:proofErr w:type="spellEnd"/>
      <w:r w:rsidRPr="0006622C">
        <w:t xml:space="preserve"> have </w:t>
      </w:r>
      <w:r>
        <w:t>already</w:t>
      </w:r>
      <w:r w:rsidRPr="0006622C">
        <w:t xml:space="preserve"> explained that according to the published criteria for bidders (</w:t>
      </w:r>
      <w:r>
        <w:t xml:space="preserve">including </w:t>
      </w:r>
      <w:r w:rsidRPr="0006622C">
        <w:t xml:space="preserve">that there be documented support from local affiliates of all three international associations, IASSW, ICSW and IFSW) there was only one eligible bid for the 2020 conference. It was only after the submission deadline that </w:t>
      </w:r>
      <w:r>
        <w:t xml:space="preserve">the </w:t>
      </w:r>
      <w:r w:rsidRPr="0006622C">
        <w:t>IFSW</w:t>
      </w:r>
      <w:r>
        <w:t xml:space="preserve"> leadership</w:t>
      </w:r>
      <w:r w:rsidRPr="0006622C">
        <w:t xml:space="preserve"> sought to modify the eligibility requirements, which </w:t>
      </w:r>
      <w:r>
        <w:t>means</w:t>
      </w:r>
      <w:r w:rsidRPr="0006622C">
        <w:t xml:space="preserve"> that there was not an equitable </w:t>
      </w:r>
      <w:r>
        <w:t xml:space="preserve">or transparent </w:t>
      </w:r>
      <w:r w:rsidRPr="0006622C">
        <w:t>bidding process.  Mrs Ruth Stark, President of IFSW, stated that she was “shocked that IASSW and ICSW refused to consider any proposals to host the [2020] conference other than in Italy”. This statement is both disingenuous and misleading. If the principle of “rotating the world conference around the regions is critical to developing the global profession” is as important as Mrs Stark proposes, then an open bidding process—</w:t>
      </w:r>
      <w:r>
        <w:t xml:space="preserve">that is, a process </w:t>
      </w:r>
      <w:r w:rsidRPr="0006622C">
        <w:t xml:space="preserve">open to </w:t>
      </w:r>
      <w:r>
        <w:t xml:space="preserve">any </w:t>
      </w:r>
      <w:r w:rsidRPr="0006622C">
        <w:t xml:space="preserve">region or organisation in the world—was clearly not the right process (in which IASSW and ICSW originally participated in good faith), and misrepresented the eligibility criteria to bidders. </w:t>
      </w:r>
    </w:p>
    <w:p w14:paraId="5F20DAB6" w14:textId="77777777" w:rsidR="00285D86" w:rsidRPr="0006622C" w:rsidRDefault="00285D86" w:rsidP="00285D86">
      <w:r>
        <w:t xml:space="preserve">Once again, IASSW expresses its willingness to collaborate with our sibling international organisations. One of the signal accomplishments of the past decade has been the Joint Global Definition of Social Work, which was approved by the memberships of both IASSW and IFSW in 2014. The collaboration on the </w:t>
      </w:r>
      <w:r w:rsidRPr="00EB1CA4">
        <w:rPr>
          <w:i/>
        </w:rPr>
        <w:t>Global Agenda</w:t>
      </w:r>
      <w:r>
        <w:t xml:space="preserve"> was another key joint achievement by IFSW, IASSW and ICSW, and the joint conferences of the last ten years have benefitted all social workers by bringing all aspects of the profession together. Recently IASSW have been attempting in an open-hearted way to collaborate on additional key projects but have been disappointed by the lack of engagement. Nevertheless, we remain hopeful for the future, and committed to open, transparent, constructive, and respectful dialogue with all social workers and associations throughout the world. </w:t>
      </w:r>
    </w:p>
    <w:p w14:paraId="324A3877" w14:textId="77777777" w:rsidR="003C7593" w:rsidRPr="0006622C" w:rsidRDefault="00516A80">
      <w:r w:rsidRPr="0006622C">
        <w:lastRenderedPageBreak/>
        <w:t>IASSW are disappointed once again to have to respond to deliberately misleading and inaccurate statements by the leadership of IFSW</w:t>
      </w:r>
      <w:r w:rsidR="008C7708" w:rsidRPr="0006622C">
        <w:t xml:space="preserve"> that </w:t>
      </w:r>
      <w:r w:rsidR="003C7593" w:rsidRPr="0006622C">
        <w:t>have been reproduced for the public on the IFSW website</w:t>
      </w:r>
      <w:r w:rsidR="008C7708" w:rsidRPr="0006622C">
        <w:t xml:space="preserve">. While we have no wish to </w:t>
      </w:r>
      <w:r w:rsidR="006D3C80">
        <w:t>reliti</w:t>
      </w:r>
      <w:r w:rsidR="008C7708" w:rsidRPr="0006622C">
        <w:t xml:space="preserve">gate issues we </w:t>
      </w:r>
      <w:r w:rsidR="0056452E" w:rsidRPr="0006622C">
        <w:t>hoped</w:t>
      </w:r>
      <w:r w:rsidR="008C7708" w:rsidRPr="0006622C">
        <w:t xml:space="preserve"> were settled, in order that public record be accurate we </w:t>
      </w:r>
      <w:r w:rsidR="003C7593" w:rsidRPr="0006622C">
        <w:t xml:space="preserve">must once again respond to them. </w:t>
      </w:r>
    </w:p>
    <w:p w14:paraId="64650425" w14:textId="77777777" w:rsidR="00B949CF" w:rsidRPr="0006622C" w:rsidRDefault="006D3C80" w:rsidP="00FD5A67">
      <w:r>
        <w:t>According to the statement on the IFSW website, i</w:t>
      </w:r>
      <w:r w:rsidR="00516A80" w:rsidRPr="0006622C">
        <w:t xml:space="preserve">n an interview following a panel </w:t>
      </w:r>
      <w:r w:rsidR="0056452E" w:rsidRPr="0006622C">
        <w:t xml:space="preserve">at </w:t>
      </w:r>
      <w:r w:rsidR="00516A80" w:rsidRPr="0006622C">
        <w:t>the United Nations Social Work Day event on 29 March</w:t>
      </w:r>
      <w:r w:rsidR="00EB1CA4">
        <w:t>,</w:t>
      </w:r>
      <w:r w:rsidR="00516A80" w:rsidRPr="0006622C">
        <w:t xml:space="preserve"> Mr Rory Truell, Secretary-General of IFSW, </w:t>
      </w:r>
      <w:r w:rsidR="00FD5A67" w:rsidRPr="0006622C">
        <w:t xml:space="preserve">called the separation of organisations into practice and education an “historical mistake”. </w:t>
      </w:r>
      <w:r>
        <w:t>Quite recently, i</w:t>
      </w:r>
      <w:r w:rsidR="00FD5A67" w:rsidRPr="0006622C">
        <w:t xml:space="preserve">n January 2018, the IASSW Board reiterated its decision to remain independent </w:t>
      </w:r>
      <w:r>
        <w:t xml:space="preserve">of IFSW, </w:t>
      </w:r>
      <w:r w:rsidR="00FD5A67" w:rsidRPr="0006622C">
        <w:t>and to retain its distinct character and contribution to international social work</w:t>
      </w:r>
      <w:r w:rsidR="0056452E" w:rsidRPr="0006622C">
        <w:t>, in part because of the lack of collegiality shown by the IFSW leadership for IASSW</w:t>
      </w:r>
      <w:r w:rsidR="00FD5A67" w:rsidRPr="0006622C">
        <w:t xml:space="preserve">. We believe Mr Truell’s comments are disrespectful of both IASSW’s Board and the </w:t>
      </w:r>
      <w:r w:rsidR="0056452E" w:rsidRPr="0006622C">
        <w:t xml:space="preserve">unique </w:t>
      </w:r>
      <w:r w:rsidR="00FD5A67" w:rsidRPr="0006622C">
        <w:t>contribut</w:t>
      </w:r>
      <w:r w:rsidR="00096F46">
        <w:t xml:space="preserve">ions that IASSW is making to </w:t>
      </w:r>
      <w:r w:rsidR="00FD5A67" w:rsidRPr="0006622C">
        <w:t>social work</w:t>
      </w:r>
      <w:r w:rsidR="00096F46">
        <w:t xml:space="preserve"> education and capacity-building around the world</w:t>
      </w:r>
      <w:r w:rsidR="00FD5A67" w:rsidRPr="0006622C">
        <w:t xml:space="preserve">. IASSW’s </w:t>
      </w:r>
      <w:r w:rsidR="00FD5A67" w:rsidRPr="0006622C">
        <w:rPr>
          <w:bCs/>
        </w:rPr>
        <w:t xml:space="preserve">478 institutional </w:t>
      </w:r>
      <w:r w:rsidR="00FD5A67" w:rsidRPr="0006622C">
        <w:t>members</w:t>
      </w:r>
      <w:r w:rsidR="0056452E" w:rsidRPr="0006622C">
        <w:t xml:space="preserve"> (and their faculties and students)</w:t>
      </w:r>
      <w:r w:rsidR="00FD5A67" w:rsidRPr="0006622C">
        <w:t xml:space="preserve"> and </w:t>
      </w:r>
      <w:r w:rsidR="00FD5A67" w:rsidRPr="0006622C">
        <w:rPr>
          <w:bCs/>
        </w:rPr>
        <w:t xml:space="preserve">203 individual and life </w:t>
      </w:r>
      <w:r w:rsidR="00FD5A67" w:rsidRPr="0006622C">
        <w:t xml:space="preserve">members </w:t>
      </w:r>
      <w:r w:rsidR="00FD5A67" w:rsidRPr="0006622C">
        <w:rPr>
          <w:bCs/>
        </w:rPr>
        <w:t>from 80 countries are working tireless</w:t>
      </w:r>
      <w:r w:rsidR="00096F46">
        <w:rPr>
          <w:bCs/>
        </w:rPr>
        <w:t>ly</w:t>
      </w:r>
      <w:r w:rsidR="00FD5A67" w:rsidRPr="0006622C">
        <w:rPr>
          <w:bCs/>
        </w:rPr>
        <w:t xml:space="preserve"> to enhance social work education</w:t>
      </w:r>
      <w:r w:rsidR="0056452E" w:rsidRPr="0006622C">
        <w:rPr>
          <w:bCs/>
        </w:rPr>
        <w:t xml:space="preserve"> and research</w:t>
      </w:r>
      <w:r w:rsidR="00FD5A67" w:rsidRPr="0006622C">
        <w:rPr>
          <w:bCs/>
        </w:rPr>
        <w:t xml:space="preserve"> around th</w:t>
      </w:r>
      <w:r w:rsidR="0056452E" w:rsidRPr="0006622C">
        <w:rPr>
          <w:bCs/>
        </w:rPr>
        <w:t xml:space="preserve">e world. We are always mindful of the complex </w:t>
      </w:r>
      <w:r w:rsidR="00FD5A67" w:rsidRPr="0006622C">
        <w:rPr>
          <w:bCs/>
        </w:rPr>
        <w:t xml:space="preserve">array </w:t>
      </w:r>
      <w:r w:rsidR="0056452E" w:rsidRPr="0006622C">
        <w:rPr>
          <w:bCs/>
        </w:rPr>
        <w:t>of</w:t>
      </w:r>
      <w:r w:rsidR="00FD5A67" w:rsidRPr="0006622C">
        <w:rPr>
          <w:bCs/>
        </w:rPr>
        <w:t xml:space="preserve"> cultural, political and social contexts</w:t>
      </w:r>
      <w:r w:rsidR="0056452E" w:rsidRPr="0006622C">
        <w:rPr>
          <w:bCs/>
        </w:rPr>
        <w:t xml:space="preserve"> in which social work education takes place</w:t>
      </w:r>
      <w:r w:rsidR="00FD5A67" w:rsidRPr="0006622C">
        <w:rPr>
          <w:bCs/>
        </w:rPr>
        <w:t xml:space="preserve">. </w:t>
      </w:r>
      <w:r w:rsidR="0056452E" w:rsidRPr="0006622C">
        <w:rPr>
          <w:bCs/>
        </w:rPr>
        <w:t>It is worth noting that m</w:t>
      </w:r>
      <w:r w:rsidR="00FD5A67" w:rsidRPr="0006622C">
        <w:rPr>
          <w:bCs/>
        </w:rPr>
        <w:t xml:space="preserve">any </w:t>
      </w:r>
      <w:r w:rsidR="0056452E" w:rsidRPr="0006622C">
        <w:rPr>
          <w:bCs/>
        </w:rPr>
        <w:t xml:space="preserve">IASSW members and affiliates </w:t>
      </w:r>
      <w:r w:rsidR="00FD5A67" w:rsidRPr="0006622C">
        <w:rPr>
          <w:bCs/>
        </w:rPr>
        <w:t xml:space="preserve">are also members of IFSW local affiliates. </w:t>
      </w:r>
      <w:r w:rsidR="0056452E" w:rsidRPr="0006622C">
        <w:rPr>
          <w:bCs/>
        </w:rPr>
        <w:t>IASSW’s leadership and Board</w:t>
      </w:r>
      <w:r w:rsidR="00FD5A67" w:rsidRPr="0006622C">
        <w:rPr>
          <w:bCs/>
        </w:rPr>
        <w:t xml:space="preserve"> respect the mission</w:t>
      </w:r>
      <w:r w:rsidR="0056452E" w:rsidRPr="0006622C">
        <w:rPr>
          <w:bCs/>
        </w:rPr>
        <w:t xml:space="preserve"> and</w:t>
      </w:r>
      <w:r w:rsidR="00FD5A67" w:rsidRPr="0006622C">
        <w:rPr>
          <w:bCs/>
        </w:rPr>
        <w:t xml:space="preserve"> international contributions of IFSW to social work, and once again we ask that IFSW respect the missions and contributions of its sibling international </w:t>
      </w:r>
      <w:r w:rsidR="0056452E" w:rsidRPr="0006622C">
        <w:rPr>
          <w:bCs/>
        </w:rPr>
        <w:t xml:space="preserve">social work </w:t>
      </w:r>
      <w:r w:rsidR="00FD5A67" w:rsidRPr="0006622C">
        <w:rPr>
          <w:bCs/>
        </w:rPr>
        <w:t xml:space="preserve">associations. </w:t>
      </w:r>
      <w:r w:rsidR="0056452E" w:rsidRPr="0006622C">
        <w:rPr>
          <w:bCs/>
        </w:rPr>
        <w:t>The social work profession benef</w:t>
      </w:r>
      <w:r w:rsidR="00096F46">
        <w:rPr>
          <w:bCs/>
        </w:rPr>
        <w:t xml:space="preserve">its from a plurality of voices, and there is plenty of work for all of us to do. </w:t>
      </w:r>
      <w:r w:rsidR="0006622C" w:rsidRPr="0006622C">
        <w:rPr>
          <w:bCs/>
        </w:rPr>
        <w:t>IASSW do not seek to build empires: we seek to build up the profession of social work.</w:t>
      </w:r>
      <w:r w:rsidR="00EB1CA4">
        <w:rPr>
          <w:bCs/>
        </w:rPr>
        <w:t xml:space="preserve"> </w:t>
      </w:r>
    </w:p>
    <w:p w14:paraId="125CF442" w14:textId="77777777" w:rsidR="003C7593" w:rsidRDefault="00F51E89" w:rsidP="008C7708">
      <w:r w:rsidRPr="0006622C">
        <w:t>In respect of the</w:t>
      </w:r>
      <w:r w:rsidR="00D47495">
        <w:t xml:space="preserve"> well-rehearsed</w:t>
      </w:r>
      <w:r w:rsidRPr="0006622C">
        <w:t xml:space="preserve"> implications about the 2020 bidding process, </w:t>
      </w:r>
      <w:r w:rsidR="008C7708" w:rsidRPr="0006622C">
        <w:t xml:space="preserve">IASSW President Annamaria Campanini, together with ICSW President Eva Holmberg-Herrström have </w:t>
      </w:r>
      <w:r w:rsidR="00EB1CA4">
        <w:t>already</w:t>
      </w:r>
      <w:r w:rsidR="008C7708" w:rsidRPr="0006622C">
        <w:t xml:space="preserve"> explained that according to the published criteria for bidders </w:t>
      </w:r>
      <w:r w:rsidRPr="0006622C">
        <w:t>(</w:t>
      </w:r>
      <w:r w:rsidR="00EB1CA4">
        <w:t xml:space="preserve">including </w:t>
      </w:r>
      <w:r w:rsidRPr="0006622C">
        <w:t xml:space="preserve">that there be documented support from local affiliates of all three international associations, IASSW, ICSW and IFSW) </w:t>
      </w:r>
      <w:r w:rsidR="008C7708" w:rsidRPr="0006622C">
        <w:t>there was only one eligible bid for the 2020 conference. It was only after the</w:t>
      </w:r>
      <w:r w:rsidR="00E852F8" w:rsidRPr="0006622C">
        <w:t xml:space="preserve"> submission</w:t>
      </w:r>
      <w:r w:rsidR="008C7708" w:rsidRPr="0006622C">
        <w:t xml:space="preserve"> deadline that </w:t>
      </w:r>
      <w:r w:rsidR="00EB1CA4">
        <w:t xml:space="preserve">the </w:t>
      </w:r>
      <w:r w:rsidR="008C7708" w:rsidRPr="0006622C">
        <w:t>IFSW</w:t>
      </w:r>
      <w:r w:rsidR="00EB1CA4">
        <w:t xml:space="preserve"> leadership</w:t>
      </w:r>
      <w:r w:rsidR="008C7708" w:rsidRPr="0006622C">
        <w:t xml:space="preserve"> sought to modify the eligibility requirements, which </w:t>
      </w:r>
      <w:r w:rsidR="00D47495">
        <w:t>means</w:t>
      </w:r>
      <w:r w:rsidR="008C7708" w:rsidRPr="0006622C">
        <w:t xml:space="preserve"> that there was not an equitable </w:t>
      </w:r>
      <w:r w:rsidR="00EB1CA4">
        <w:t xml:space="preserve">or transparent </w:t>
      </w:r>
      <w:r w:rsidR="008C7708" w:rsidRPr="0006622C">
        <w:t>bidding process.  Mrs Rut</w:t>
      </w:r>
      <w:r w:rsidR="00E852F8" w:rsidRPr="0006622C">
        <w:t>h Stark, President of IFSW, stated</w:t>
      </w:r>
      <w:r w:rsidR="008C7708" w:rsidRPr="0006622C">
        <w:t xml:space="preserve"> that she was “shocked that IASSW and ICSW refused to consider any proposals to host the [2020] conference other than in Italy”.</w:t>
      </w:r>
      <w:r w:rsidRPr="0006622C">
        <w:t xml:space="preserve"> This statement is both disingenuous and misleading. If the principle of “rotating the world conference around the regions is critical to developing the global profession” is as important as Mrs Stark proposes, then an open bidding process—</w:t>
      </w:r>
      <w:r w:rsidR="00EB1CA4">
        <w:t xml:space="preserve">that is, </w:t>
      </w:r>
      <w:r w:rsidR="00D47495">
        <w:t xml:space="preserve">a process </w:t>
      </w:r>
      <w:r w:rsidRPr="0006622C">
        <w:t xml:space="preserve">open to </w:t>
      </w:r>
      <w:r w:rsidR="00EB1CA4">
        <w:t xml:space="preserve">any </w:t>
      </w:r>
      <w:r w:rsidRPr="0006622C">
        <w:t>region or organisation in the world—was clearly not the right process</w:t>
      </w:r>
      <w:r w:rsidR="00E852F8" w:rsidRPr="0006622C">
        <w:t xml:space="preserve"> (in which IASSW and ICSW originally participated in good faith)</w:t>
      </w:r>
      <w:r w:rsidRPr="0006622C">
        <w:t xml:space="preserve">, and misrepresented the eligibility criteria to bidders. </w:t>
      </w:r>
    </w:p>
    <w:p w14:paraId="13134246" w14:textId="77777777" w:rsidR="00EB1CA4" w:rsidRPr="0006622C" w:rsidRDefault="00EB1CA4" w:rsidP="008C7708">
      <w:r>
        <w:t>Once again, IASSW expresses its willingness to collaborate with our sibling international organisations. One of the signal accomplishments of the past decade has been the Joint Global Definition of Social Work, which was approved by the membership</w:t>
      </w:r>
      <w:r w:rsidR="001D2035">
        <w:t>s</w:t>
      </w:r>
      <w:r>
        <w:t xml:space="preserve"> of both IASSW and IFSW in 2014. </w:t>
      </w:r>
      <w:r w:rsidR="001D2035">
        <w:t>T</w:t>
      </w:r>
      <w:r>
        <w:t xml:space="preserve">he collaboration on the </w:t>
      </w:r>
      <w:r w:rsidRPr="00EB1CA4">
        <w:rPr>
          <w:i/>
        </w:rPr>
        <w:t>Global Agenda</w:t>
      </w:r>
      <w:r>
        <w:t xml:space="preserve"> was another key joint achievement by IFSW, IASSW and ICSW, and the joint conferences of the last ten year</w:t>
      </w:r>
      <w:r w:rsidR="003B5786">
        <w:t>s</w:t>
      </w:r>
      <w:r>
        <w:t xml:space="preserve"> have benefitted all social workers by bringing all aspects of the profession together. </w:t>
      </w:r>
      <w:r w:rsidR="003B5786">
        <w:t>Recently IASSW</w:t>
      </w:r>
      <w:r>
        <w:t xml:space="preserve"> have been attempting </w:t>
      </w:r>
      <w:r w:rsidR="00042E3B">
        <w:t xml:space="preserve">in an open-hearted way </w:t>
      </w:r>
      <w:r>
        <w:t xml:space="preserve">to collaborate on additional </w:t>
      </w:r>
      <w:r w:rsidR="003B5786">
        <w:t xml:space="preserve">key </w:t>
      </w:r>
      <w:r>
        <w:t>projects</w:t>
      </w:r>
      <w:r w:rsidR="003B5786">
        <w:t xml:space="preserve"> </w:t>
      </w:r>
      <w:r>
        <w:t>but have been dis</w:t>
      </w:r>
      <w:r w:rsidR="00042E3B">
        <w:t xml:space="preserve">appointed by the lack of engagement. Nevertheless, we remain hopeful for the future, and committed to open, transparent, constructive, and respectful dialogue with all social workers and associations throughout the world. </w:t>
      </w:r>
    </w:p>
    <w:sectPr w:rsidR="00EB1CA4" w:rsidRPr="000662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A80"/>
    <w:rsid w:val="00042E3B"/>
    <w:rsid w:val="0006622C"/>
    <w:rsid w:val="00096F46"/>
    <w:rsid w:val="001D2035"/>
    <w:rsid w:val="00285D86"/>
    <w:rsid w:val="003B5786"/>
    <w:rsid w:val="003C7593"/>
    <w:rsid w:val="00510209"/>
    <w:rsid w:val="00516A80"/>
    <w:rsid w:val="0056452E"/>
    <w:rsid w:val="006D3C80"/>
    <w:rsid w:val="0085093F"/>
    <w:rsid w:val="008C7708"/>
    <w:rsid w:val="009B1EFB"/>
    <w:rsid w:val="00AA2680"/>
    <w:rsid w:val="00B949CF"/>
    <w:rsid w:val="00D47495"/>
    <w:rsid w:val="00E852F8"/>
    <w:rsid w:val="00EB1CA4"/>
    <w:rsid w:val="00F51E89"/>
    <w:rsid w:val="00FD5A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Massey University</Company>
  <LinksUpToDate>false</LinksUpToDate>
  <CharactersWithSpaces>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Henrickson, Mark</dc:creator>
  <cp:keywords/>
  <dc:description/>
  <cp:lastModifiedBy>user</cp:lastModifiedBy>
  <cp:revision>4</cp:revision>
  <dcterms:created xsi:type="dcterms:W3CDTF">2018-03-31T01:31:00Z</dcterms:created>
  <dcterms:modified xsi:type="dcterms:W3CDTF">2018-03-31T15:31:00Z</dcterms:modified>
</cp:coreProperties>
</file>