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1B6B3" w14:textId="49A7ABF5" w:rsidR="00B6457C" w:rsidRPr="00277F68" w:rsidRDefault="00B6457C" w:rsidP="00277F68">
      <w:pPr>
        <w:shd w:val="clear" w:color="auto" w:fill="FFFFFF"/>
        <w:spacing w:after="225"/>
        <w:jc w:val="both"/>
        <w:textAlignment w:val="baseline"/>
        <w:outlineLvl w:val="0"/>
        <w:rPr>
          <w:rFonts w:ascii="Arial" w:eastAsia="Times New Roman" w:hAnsi="Arial" w:cs="Arial"/>
          <w:b/>
          <w:bCs/>
          <w:color w:val="17365D" w:themeColor="text2" w:themeShade="BF"/>
          <w:kern w:val="36"/>
        </w:rPr>
      </w:pPr>
      <w:r w:rsidRPr="00277F68">
        <w:rPr>
          <w:rFonts w:ascii="Arial" w:eastAsia="Times New Roman" w:hAnsi="Arial" w:cs="Arial"/>
          <w:b/>
          <w:bCs/>
          <w:color w:val="17365D" w:themeColor="text2" w:themeShade="BF"/>
          <w:kern w:val="36"/>
        </w:rPr>
        <w:t>Dear colleagues</w:t>
      </w:r>
    </w:p>
    <w:p w14:paraId="46912790" w14:textId="51F96A2E" w:rsidR="00B6457C" w:rsidRPr="00277F68" w:rsidRDefault="00B6457C" w:rsidP="00277F68">
      <w:pPr>
        <w:shd w:val="clear" w:color="auto" w:fill="FFFFFF"/>
        <w:spacing w:after="225"/>
        <w:jc w:val="both"/>
        <w:textAlignment w:val="baseline"/>
        <w:outlineLvl w:val="0"/>
        <w:rPr>
          <w:rFonts w:ascii="Arial" w:eastAsia="Times New Roman" w:hAnsi="Arial" w:cs="Arial"/>
          <w:b/>
          <w:bCs/>
          <w:color w:val="17365D" w:themeColor="text2" w:themeShade="BF"/>
          <w:kern w:val="36"/>
        </w:rPr>
      </w:pPr>
      <w:r w:rsidRPr="00277F68">
        <w:rPr>
          <w:rFonts w:ascii="Arial" w:eastAsia="Times New Roman" w:hAnsi="Arial" w:cs="Arial"/>
          <w:b/>
          <w:bCs/>
          <w:color w:val="17365D" w:themeColor="text2" w:themeShade="BF"/>
          <w:kern w:val="36"/>
        </w:rPr>
        <w:t>The I</w:t>
      </w:r>
      <w:r w:rsidR="00277F68" w:rsidRPr="00277F68">
        <w:rPr>
          <w:rFonts w:ascii="Arial" w:eastAsia="Times New Roman" w:hAnsi="Arial" w:cs="Arial"/>
          <w:b/>
          <w:bCs/>
          <w:color w:val="17365D" w:themeColor="text2" w:themeShade="BF"/>
          <w:kern w:val="36"/>
        </w:rPr>
        <w:t>nternational Association Schools of Social Work (I</w:t>
      </w:r>
      <w:r w:rsidRPr="00277F68">
        <w:rPr>
          <w:rFonts w:ascii="Arial" w:eastAsia="Times New Roman" w:hAnsi="Arial" w:cs="Arial"/>
          <w:b/>
          <w:bCs/>
          <w:color w:val="17365D" w:themeColor="text2" w:themeShade="BF"/>
          <w:kern w:val="36"/>
        </w:rPr>
        <w:t>ASSW</w:t>
      </w:r>
      <w:r w:rsidR="00277F68" w:rsidRPr="00277F68">
        <w:rPr>
          <w:rFonts w:ascii="Arial" w:eastAsia="Times New Roman" w:hAnsi="Arial" w:cs="Arial"/>
          <w:b/>
          <w:bCs/>
          <w:color w:val="17365D" w:themeColor="text2" w:themeShade="BF"/>
          <w:kern w:val="36"/>
        </w:rPr>
        <w:t>)</w:t>
      </w:r>
      <w:r w:rsidRPr="00277F68">
        <w:rPr>
          <w:rFonts w:ascii="Arial" w:eastAsia="Times New Roman" w:hAnsi="Arial" w:cs="Arial"/>
          <w:b/>
          <w:bCs/>
          <w:color w:val="17365D" w:themeColor="text2" w:themeShade="BF"/>
          <w:kern w:val="36"/>
        </w:rPr>
        <w:t xml:space="preserve"> and </w:t>
      </w:r>
      <w:r w:rsidR="00277F68" w:rsidRPr="00277F68">
        <w:rPr>
          <w:rFonts w:ascii="Arial" w:eastAsia="Times New Roman" w:hAnsi="Arial" w:cs="Arial"/>
          <w:b/>
          <w:bCs/>
          <w:color w:val="17365D" w:themeColor="text2" w:themeShade="BF"/>
          <w:kern w:val="36"/>
        </w:rPr>
        <w:t>International Federation of Social Workers (</w:t>
      </w:r>
      <w:r w:rsidRPr="00277F68">
        <w:rPr>
          <w:rFonts w:ascii="Arial" w:eastAsia="Times New Roman" w:hAnsi="Arial" w:cs="Arial"/>
          <w:b/>
          <w:bCs/>
          <w:color w:val="17365D" w:themeColor="text2" w:themeShade="BF"/>
          <w:kern w:val="36"/>
        </w:rPr>
        <w:t>IFSW</w:t>
      </w:r>
      <w:r w:rsidR="00277F68" w:rsidRPr="00277F68">
        <w:rPr>
          <w:rFonts w:ascii="Arial" w:eastAsia="Times New Roman" w:hAnsi="Arial" w:cs="Arial"/>
          <w:b/>
          <w:bCs/>
          <w:color w:val="17365D" w:themeColor="text2" w:themeShade="BF"/>
          <w:kern w:val="36"/>
        </w:rPr>
        <w:t>)</w:t>
      </w:r>
      <w:r w:rsidRPr="00277F68">
        <w:rPr>
          <w:rFonts w:ascii="Arial" w:eastAsia="Times New Roman" w:hAnsi="Arial" w:cs="Arial"/>
          <w:b/>
          <w:bCs/>
          <w:color w:val="17365D" w:themeColor="text2" w:themeShade="BF"/>
          <w:kern w:val="36"/>
        </w:rPr>
        <w:t xml:space="preserve"> are collaborating to develop a set of common social work principles</w:t>
      </w:r>
      <w:r w:rsidR="00277F68" w:rsidRPr="00277F68">
        <w:rPr>
          <w:rFonts w:ascii="Arial" w:eastAsia="Times New Roman" w:hAnsi="Arial" w:cs="Arial"/>
          <w:b/>
          <w:bCs/>
          <w:color w:val="17365D" w:themeColor="text2" w:themeShade="BF"/>
          <w:kern w:val="36"/>
        </w:rPr>
        <w:t>, which we hope to have adopted at the General Assemblies of IASSW and IFSW in July 2018</w:t>
      </w:r>
      <w:r w:rsidRPr="00277F68">
        <w:rPr>
          <w:rFonts w:ascii="Arial" w:eastAsia="Times New Roman" w:hAnsi="Arial" w:cs="Arial"/>
          <w:b/>
          <w:bCs/>
          <w:color w:val="17365D" w:themeColor="text2" w:themeShade="BF"/>
          <w:kern w:val="36"/>
        </w:rPr>
        <w:t>. This draft document (that includes principles developed by the IFSW Executive) was developed by the IAS</w:t>
      </w:r>
      <w:bookmarkStart w:id="0" w:name="_GoBack"/>
      <w:bookmarkEnd w:id="0"/>
      <w:r w:rsidRPr="00277F68">
        <w:rPr>
          <w:rFonts w:ascii="Arial" w:eastAsia="Times New Roman" w:hAnsi="Arial" w:cs="Arial"/>
          <w:b/>
          <w:bCs/>
          <w:color w:val="17365D" w:themeColor="text2" w:themeShade="BF"/>
          <w:kern w:val="36"/>
        </w:rPr>
        <w:t xml:space="preserve">SW </w:t>
      </w:r>
      <w:r w:rsidR="00277F68" w:rsidRPr="00277F68">
        <w:rPr>
          <w:rFonts w:ascii="Arial" w:eastAsia="Times New Roman" w:hAnsi="Arial" w:cs="Arial"/>
          <w:b/>
          <w:bCs/>
          <w:color w:val="17365D" w:themeColor="text2" w:themeShade="BF"/>
          <w:kern w:val="36"/>
        </w:rPr>
        <w:t xml:space="preserve">Ethics Taskforce. </w:t>
      </w:r>
    </w:p>
    <w:p w14:paraId="686B59E0" w14:textId="575BF767" w:rsidR="00277F68" w:rsidRPr="00277F68" w:rsidRDefault="00277F68" w:rsidP="00277F68">
      <w:pPr>
        <w:shd w:val="clear" w:color="auto" w:fill="FFFFFF"/>
        <w:spacing w:after="225"/>
        <w:jc w:val="both"/>
        <w:textAlignment w:val="baseline"/>
        <w:outlineLvl w:val="0"/>
        <w:rPr>
          <w:rFonts w:ascii="Arial" w:eastAsia="Times New Roman" w:hAnsi="Arial" w:cs="Arial"/>
          <w:b/>
          <w:bCs/>
          <w:color w:val="17365D" w:themeColor="text2" w:themeShade="BF"/>
          <w:kern w:val="36"/>
        </w:rPr>
      </w:pPr>
      <w:r w:rsidRPr="00277F68">
        <w:rPr>
          <w:rFonts w:ascii="Arial" w:eastAsia="Times New Roman" w:hAnsi="Arial" w:cs="Arial"/>
          <w:b/>
          <w:bCs/>
          <w:color w:val="17365D" w:themeColor="text2" w:themeShade="BF"/>
          <w:kern w:val="36"/>
        </w:rPr>
        <w:t xml:space="preserve">We are beginning a process of widespread consultation and we would really like to hear your views.  </w:t>
      </w:r>
    </w:p>
    <w:p w14:paraId="1154C137" w14:textId="7D21391E" w:rsidR="005E72CC" w:rsidRDefault="00277F68" w:rsidP="00277F68">
      <w:pPr>
        <w:shd w:val="clear" w:color="auto" w:fill="FFFFFF"/>
        <w:spacing w:after="225"/>
        <w:jc w:val="both"/>
        <w:textAlignment w:val="baseline"/>
        <w:outlineLvl w:val="0"/>
        <w:rPr>
          <w:rFonts w:ascii="Arial" w:eastAsia="Times New Roman" w:hAnsi="Arial" w:cs="Arial"/>
          <w:b/>
          <w:bCs/>
          <w:color w:val="17365D" w:themeColor="text2" w:themeShade="BF"/>
          <w:kern w:val="36"/>
        </w:rPr>
      </w:pPr>
      <w:r w:rsidRPr="00277F68">
        <w:rPr>
          <w:rFonts w:ascii="Arial" w:eastAsia="Times New Roman" w:hAnsi="Arial" w:cs="Arial"/>
          <w:b/>
          <w:bCs/>
          <w:color w:val="17365D" w:themeColor="text2" w:themeShade="BF"/>
          <w:kern w:val="36"/>
        </w:rPr>
        <w:t>Please send your responses to Professor Vishanthie Sewpaul, Chair of the IASSW Ethics Taskforce</w:t>
      </w:r>
      <w:r w:rsidR="00C2046D">
        <w:rPr>
          <w:rFonts w:ascii="Arial" w:eastAsia="Times New Roman" w:hAnsi="Arial" w:cs="Arial"/>
          <w:b/>
          <w:bCs/>
          <w:color w:val="17365D" w:themeColor="text2" w:themeShade="BF"/>
          <w:kern w:val="36"/>
        </w:rPr>
        <w:t>,</w:t>
      </w:r>
      <w:r w:rsidR="005E72CC">
        <w:rPr>
          <w:rFonts w:ascii="Arial" w:eastAsia="Times New Roman" w:hAnsi="Arial" w:cs="Arial"/>
          <w:b/>
          <w:bCs/>
          <w:color w:val="17365D" w:themeColor="text2" w:themeShade="BF"/>
          <w:kern w:val="36"/>
        </w:rPr>
        <w:t xml:space="preserve"> before </w:t>
      </w:r>
      <w:r w:rsidR="005E72CC" w:rsidRPr="005E72CC">
        <w:rPr>
          <w:rFonts w:ascii="Arial" w:eastAsia="Times New Roman" w:hAnsi="Arial" w:cs="Arial"/>
          <w:b/>
          <w:bCs/>
          <w:color w:val="C00000"/>
          <w:kern w:val="36"/>
        </w:rPr>
        <w:t>31 January 2018</w:t>
      </w:r>
      <w:r w:rsidRPr="00277F68">
        <w:rPr>
          <w:rFonts w:ascii="Arial" w:eastAsia="Times New Roman" w:hAnsi="Arial" w:cs="Arial"/>
          <w:b/>
          <w:bCs/>
          <w:color w:val="17365D" w:themeColor="text2" w:themeShade="BF"/>
          <w:kern w:val="36"/>
        </w:rPr>
        <w:t xml:space="preserve">. </w:t>
      </w:r>
    </w:p>
    <w:p w14:paraId="03DD23A1" w14:textId="3B0F8A19" w:rsidR="00277F68" w:rsidRPr="00277F68" w:rsidRDefault="00277F68" w:rsidP="00277F68">
      <w:pPr>
        <w:shd w:val="clear" w:color="auto" w:fill="FFFFFF"/>
        <w:spacing w:after="225"/>
        <w:jc w:val="both"/>
        <w:textAlignment w:val="baseline"/>
        <w:outlineLvl w:val="0"/>
        <w:rPr>
          <w:rFonts w:ascii="Arial" w:eastAsia="Times New Roman" w:hAnsi="Arial" w:cs="Arial"/>
          <w:b/>
          <w:bCs/>
          <w:color w:val="17365D" w:themeColor="text2" w:themeShade="BF"/>
          <w:kern w:val="36"/>
        </w:rPr>
      </w:pPr>
      <w:r w:rsidRPr="00277F68">
        <w:rPr>
          <w:rFonts w:ascii="Arial" w:eastAsia="Times New Roman" w:hAnsi="Arial" w:cs="Arial"/>
          <w:b/>
          <w:bCs/>
          <w:color w:val="17365D" w:themeColor="text2" w:themeShade="BF"/>
          <w:kern w:val="36"/>
        </w:rPr>
        <w:t>E-mail:  SewpaulV@ukzn.ac.za</w:t>
      </w:r>
    </w:p>
    <w:p w14:paraId="64263DC5" w14:textId="77777777" w:rsidR="00C2211C" w:rsidRDefault="00C2211C" w:rsidP="0094019C">
      <w:pPr>
        <w:shd w:val="clear" w:color="auto" w:fill="FFFFFF"/>
        <w:spacing w:after="225"/>
        <w:textAlignment w:val="baseline"/>
        <w:outlineLvl w:val="0"/>
        <w:rPr>
          <w:rFonts w:ascii="Georgia" w:eastAsia="Times New Roman" w:hAnsi="Georgia" w:cs="Times New Roman"/>
          <w:b/>
          <w:bCs/>
          <w:color w:val="333333"/>
          <w:kern w:val="36"/>
        </w:rPr>
      </w:pPr>
    </w:p>
    <w:p w14:paraId="20D7081A" w14:textId="77777777" w:rsidR="00C2211C" w:rsidRDefault="00C2211C" w:rsidP="0094019C">
      <w:pPr>
        <w:shd w:val="clear" w:color="auto" w:fill="FFFFFF"/>
        <w:spacing w:after="225"/>
        <w:textAlignment w:val="baseline"/>
        <w:outlineLvl w:val="0"/>
        <w:rPr>
          <w:rFonts w:ascii="Georgia" w:eastAsia="Times New Roman" w:hAnsi="Georgia" w:cs="Times New Roman"/>
          <w:b/>
          <w:bCs/>
          <w:color w:val="333333"/>
          <w:kern w:val="36"/>
        </w:rPr>
      </w:pPr>
    </w:p>
    <w:p w14:paraId="6870904F" w14:textId="77777777" w:rsidR="00C2211C" w:rsidRPr="00C2211C" w:rsidRDefault="00C2211C" w:rsidP="0094019C">
      <w:pPr>
        <w:shd w:val="clear" w:color="auto" w:fill="FFFFFF"/>
        <w:spacing w:after="225"/>
        <w:textAlignment w:val="baseline"/>
        <w:outlineLvl w:val="0"/>
        <w:rPr>
          <w:rFonts w:ascii="Georgia" w:eastAsia="Times New Roman" w:hAnsi="Georgia" w:cs="Times New Roman"/>
          <w:b/>
          <w:bCs/>
          <w:color w:val="333333"/>
          <w:kern w:val="36"/>
        </w:rPr>
      </w:pPr>
    </w:p>
    <w:p w14:paraId="4C56DA6A" w14:textId="1976E73E" w:rsidR="00355337" w:rsidRDefault="005E245F" w:rsidP="0094019C">
      <w:pPr>
        <w:shd w:val="clear" w:color="auto" w:fill="FFFFFF"/>
        <w:spacing w:after="225"/>
        <w:textAlignment w:val="baseline"/>
        <w:outlineLvl w:val="0"/>
        <w:rPr>
          <w:rFonts w:ascii="Georgia" w:eastAsia="Times New Roman" w:hAnsi="Georgia" w:cs="Times New Roman"/>
          <w:b/>
          <w:bCs/>
          <w:color w:val="333333"/>
          <w:kern w:val="36"/>
          <w:sz w:val="42"/>
          <w:szCs w:val="42"/>
        </w:rPr>
      </w:pPr>
      <w:r w:rsidRPr="005E245F">
        <w:rPr>
          <w:rFonts w:ascii="Georgia" w:eastAsia="Times New Roman" w:hAnsi="Georgia" w:cs="Times New Roman"/>
          <w:b/>
          <w:bCs/>
          <w:color w:val="333333"/>
          <w:kern w:val="36"/>
          <w:sz w:val="42"/>
          <w:szCs w:val="42"/>
        </w:rPr>
        <w:t>Statement of Ethical Principles</w:t>
      </w:r>
      <w:r w:rsidR="00806775">
        <w:rPr>
          <w:rFonts w:ascii="Georgia" w:eastAsia="Times New Roman" w:hAnsi="Georgia" w:cs="Times New Roman"/>
          <w:b/>
          <w:bCs/>
          <w:color w:val="333333"/>
          <w:kern w:val="36"/>
          <w:sz w:val="42"/>
          <w:szCs w:val="42"/>
        </w:rPr>
        <w:t>: Social Work</w:t>
      </w:r>
      <w:r w:rsidR="009B404A">
        <w:rPr>
          <w:rFonts w:ascii="Georgia" w:eastAsia="Times New Roman" w:hAnsi="Georgia" w:cs="Times New Roman"/>
          <w:b/>
          <w:bCs/>
          <w:color w:val="333333"/>
          <w:kern w:val="36"/>
          <w:sz w:val="42"/>
          <w:szCs w:val="42"/>
        </w:rPr>
        <w:t xml:space="preserve"> </w:t>
      </w:r>
    </w:p>
    <w:p w14:paraId="0D0FD5FB" w14:textId="77777777" w:rsidR="0094019C" w:rsidRDefault="0094019C" w:rsidP="0094019C">
      <w:pPr>
        <w:shd w:val="clear" w:color="auto" w:fill="FFFFFF"/>
        <w:spacing w:after="225"/>
        <w:textAlignment w:val="baseline"/>
        <w:outlineLvl w:val="0"/>
        <w:rPr>
          <w:rFonts w:ascii="Georgia" w:hAnsi="Georgia" w:cs="Times New Roman"/>
          <w:color w:val="333333"/>
        </w:rPr>
      </w:pPr>
    </w:p>
    <w:p w14:paraId="3B128D6A" w14:textId="510BF4FE" w:rsidR="001C6509" w:rsidRPr="007150DD" w:rsidRDefault="00355337" w:rsidP="0094019C">
      <w:pPr>
        <w:shd w:val="clear" w:color="auto" w:fill="FFFFFF"/>
        <w:spacing w:after="240" w:line="360" w:lineRule="auto"/>
        <w:jc w:val="both"/>
        <w:textAlignment w:val="baseline"/>
        <w:rPr>
          <w:rFonts w:ascii="Arial" w:hAnsi="Arial" w:cs="Arial"/>
          <w:color w:val="333333"/>
        </w:rPr>
      </w:pPr>
      <w:r w:rsidRPr="007150DD">
        <w:rPr>
          <w:rFonts w:ascii="Arial" w:hAnsi="Arial" w:cs="Arial"/>
          <w:color w:val="333333"/>
        </w:rPr>
        <w:t xml:space="preserve">This Statement of Ethical Principles </w:t>
      </w:r>
      <w:r w:rsidR="004330A0">
        <w:rPr>
          <w:rFonts w:ascii="Arial" w:hAnsi="Arial" w:cs="Arial"/>
          <w:color w:val="333333"/>
        </w:rPr>
        <w:t xml:space="preserve">(hereafter referred to as Statement) </w:t>
      </w:r>
      <w:r w:rsidRPr="007150DD">
        <w:rPr>
          <w:rFonts w:ascii="Arial" w:hAnsi="Arial" w:cs="Arial"/>
          <w:color w:val="333333"/>
        </w:rPr>
        <w:t xml:space="preserve">is designed to </w:t>
      </w:r>
      <w:r w:rsidR="00477562" w:rsidRPr="007150DD">
        <w:rPr>
          <w:rFonts w:ascii="Arial" w:hAnsi="Arial" w:cs="Arial"/>
          <w:color w:val="333333"/>
        </w:rPr>
        <w:t xml:space="preserve">facilitate </w:t>
      </w:r>
      <w:r w:rsidRPr="007150DD">
        <w:rPr>
          <w:rFonts w:ascii="Arial" w:hAnsi="Arial" w:cs="Arial"/>
          <w:color w:val="333333"/>
        </w:rPr>
        <w:t>social workers</w:t>
      </w:r>
      <w:r w:rsidR="00477562" w:rsidRPr="007150DD">
        <w:rPr>
          <w:rFonts w:ascii="Arial" w:hAnsi="Arial" w:cs="Arial"/>
          <w:color w:val="333333"/>
        </w:rPr>
        <w:t>’</w:t>
      </w:r>
      <w:r w:rsidR="007150DD">
        <w:rPr>
          <w:rStyle w:val="FootnoteReference"/>
          <w:rFonts w:ascii="Arial" w:hAnsi="Arial" w:cs="Arial"/>
          <w:color w:val="333333"/>
        </w:rPr>
        <w:footnoteReference w:id="1"/>
      </w:r>
      <w:r w:rsidR="00477562" w:rsidRPr="007150DD">
        <w:rPr>
          <w:rFonts w:ascii="Arial" w:hAnsi="Arial" w:cs="Arial"/>
          <w:color w:val="333333"/>
        </w:rPr>
        <w:t xml:space="preserve"> aspirations</w:t>
      </w:r>
      <w:r w:rsidRPr="007150DD">
        <w:rPr>
          <w:rFonts w:ascii="Arial" w:hAnsi="Arial" w:cs="Arial"/>
          <w:color w:val="333333"/>
        </w:rPr>
        <w:t xml:space="preserve"> towards the highest possible standards of ethical practice, through processes of constant debate, self-reflection, willingness to deal with ambiguities, and </w:t>
      </w:r>
      <w:r w:rsidR="00E3147B" w:rsidRPr="007150DD">
        <w:rPr>
          <w:rFonts w:ascii="Arial" w:hAnsi="Arial" w:cs="Arial"/>
          <w:color w:val="333333"/>
        </w:rPr>
        <w:t xml:space="preserve">to </w:t>
      </w:r>
      <w:r w:rsidRPr="007150DD">
        <w:rPr>
          <w:rFonts w:ascii="Arial" w:hAnsi="Arial" w:cs="Arial"/>
          <w:color w:val="333333"/>
        </w:rPr>
        <w:t>engage in ethically acceptable processes of decision-making</w:t>
      </w:r>
      <w:r w:rsidR="005F4B06" w:rsidRPr="007150DD">
        <w:rPr>
          <w:rFonts w:ascii="Arial" w:hAnsi="Arial" w:cs="Arial"/>
          <w:color w:val="333333"/>
        </w:rPr>
        <w:t xml:space="preserve"> to achieve </w:t>
      </w:r>
      <w:r w:rsidR="001C6509" w:rsidRPr="007150DD">
        <w:rPr>
          <w:rFonts w:ascii="Arial" w:hAnsi="Arial" w:cs="Arial"/>
          <w:color w:val="333333"/>
        </w:rPr>
        <w:t>ethical outcomes</w:t>
      </w:r>
      <w:r w:rsidRPr="007150DD">
        <w:rPr>
          <w:rFonts w:ascii="Arial" w:hAnsi="Arial" w:cs="Arial"/>
          <w:color w:val="333333"/>
        </w:rPr>
        <w:t xml:space="preserve">.  This Statement, makes </w:t>
      </w:r>
      <w:r w:rsidR="00C66229">
        <w:rPr>
          <w:rFonts w:ascii="Arial" w:hAnsi="Arial" w:cs="Arial"/>
          <w:color w:val="333333"/>
        </w:rPr>
        <w:t xml:space="preserve">an explicit </w:t>
      </w:r>
      <w:r w:rsidRPr="007150DD">
        <w:rPr>
          <w:rFonts w:ascii="Arial" w:hAnsi="Arial" w:cs="Arial"/>
          <w:color w:val="333333"/>
        </w:rPr>
        <w:t xml:space="preserve">commitment to </w:t>
      </w:r>
      <w:r w:rsidR="00C66229">
        <w:rPr>
          <w:rFonts w:ascii="Arial" w:hAnsi="Arial" w:cs="Arial"/>
          <w:color w:val="333333"/>
        </w:rPr>
        <w:t xml:space="preserve">value </w:t>
      </w:r>
      <w:r w:rsidRPr="007150DD">
        <w:rPr>
          <w:rFonts w:ascii="Arial" w:hAnsi="Arial" w:cs="Arial"/>
          <w:color w:val="333333"/>
        </w:rPr>
        <w:t xml:space="preserve">the people </w:t>
      </w:r>
      <w:r w:rsidR="00C66229">
        <w:rPr>
          <w:rFonts w:ascii="Arial" w:hAnsi="Arial" w:cs="Arial"/>
          <w:color w:val="333333"/>
        </w:rPr>
        <w:t xml:space="preserve">with </w:t>
      </w:r>
      <w:r w:rsidRPr="007150DD">
        <w:rPr>
          <w:rFonts w:ascii="Arial" w:hAnsi="Arial" w:cs="Arial"/>
          <w:color w:val="333333"/>
        </w:rPr>
        <w:t>whom social workers engage</w:t>
      </w:r>
      <w:r w:rsidR="00C66229">
        <w:rPr>
          <w:rFonts w:ascii="Arial" w:hAnsi="Arial" w:cs="Arial"/>
          <w:color w:val="333333"/>
        </w:rPr>
        <w:t>.</w:t>
      </w:r>
      <w:r w:rsidRPr="007150DD">
        <w:rPr>
          <w:rFonts w:ascii="Arial" w:hAnsi="Arial" w:cs="Arial"/>
          <w:color w:val="333333"/>
        </w:rPr>
        <w:t xml:space="preserve"> </w:t>
      </w:r>
      <w:r w:rsidR="00C66229">
        <w:rPr>
          <w:rFonts w:ascii="Arial" w:hAnsi="Arial" w:cs="Arial"/>
          <w:color w:val="333333"/>
        </w:rPr>
        <w:t>I</w:t>
      </w:r>
      <w:r w:rsidRPr="007150DD">
        <w:rPr>
          <w:rFonts w:ascii="Arial" w:hAnsi="Arial" w:cs="Arial"/>
          <w:color w:val="333333"/>
        </w:rPr>
        <w:t xml:space="preserve">mplicit in our acceptance of this Statement, </w:t>
      </w:r>
      <w:r w:rsidR="00C66229">
        <w:rPr>
          <w:rFonts w:ascii="Arial" w:hAnsi="Arial" w:cs="Arial"/>
          <w:color w:val="333333"/>
        </w:rPr>
        <w:t xml:space="preserve">as social work educators, researchers and practitioners </w:t>
      </w:r>
      <w:r w:rsidRPr="007150DD">
        <w:rPr>
          <w:rFonts w:ascii="Arial" w:hAnsi="Arial" w:cs="Arial"/>
          <w:color w:val="333333"/>
        </w:rPr>
        <w:t>is our commitment to uphold the core values and principles of the social work profession</w:t>
      </w:r>
      <w:r w:rsidR="00C66229">
        <w:rPr>
          <w:rFonts w:ascii="Arial" w:hAnsi="Arial" w:cs="Arial"/>
          <w:color w:val="333333"/>
        </w:rPr>
        <w:t xml:space="preserve"> as set out in this Statement</w:t>
      </w:r>
      <w:r w:rsidRPr="007150DD">
        <w:rPr>
          <w:rFonts w:ascii="Arial" w:hAnsi="Arial" w:cs="Arial"/>
          <w:color w:val="333333"/>
        </w:rPr>
        <w:t xml:space="preserve">. </w:t>
      </w:r>
      <w:r w:rsidR="00C82160" w:rsidRPr="007150DD">
        <w:rPr>
          <w:rFonts w:ascii="Arial" w:hAnsi="Arial" w:cs="Arial"/>
          <w:color w:val="333333"/>
        </w:rPr>
        <w:t xml:space="preserve">A Statement such as this works best when it reflects </w:t>
      </w:r>
      <w:r w:rsidR="00057DF4">
        <w:rPr>
          <w:rFonts w:ascii="Arial" w:hAnsi="Arial" w:cs="Arial"/>
          <w:color w:val="333333"/>
        </w:rPr>
        <w:t>the</w:t>
      </w:r>
      <w:r w:rsidR="00C82160" w:rsidRPr="007150DD">
        <w:rPr>
          <w:rFonts w:ascii="Arial" w:hAnsi="Arial" w:cs="Arial"/>
          <w:color w:val="333333"/>
        </w:rPr>
        <w:t xml:space="preserve"> </w:t>
      </w:r>
      <w:r w:rsidR="001C6509" w:rsidRPr="007150DD">
        <w:rPr>
          <w:rFonts w:ascii="Arial" w:hAnsi="Arial" w:cs="Arial"/>
          <w:color w:val="333333"/>
        </w:rPr>
        <w:t>moral impulse on the part of the social worker, with a commitment to beneficience</w:t>
      </w:r>
      <w:r w:rsidR="00C82160" w:rsidRPr="007150DD">
        <w:rPr>
          <w:rFonts w:ascii="Arial" w:hAnsi="Arial" w:cs="Arial"/>
          <w:color w:val="333333"/>
        </w:rPr>
        <w:t xml:space="preserve">, </w:t>
      </w:r>
      <w:r w:rsidR="004A08A3">
        <w:rPr>
          <w:rFonts w:ascii="Arial" w:hAnsi="Arial" w:cs="Arial"/>
          <w:color w:val="333333"/>
        </w:rPr>
        <w:t xml:space="preserve">nonmalficience, </w:t>
      </w:r>
      <w:r w:rsidR="00C66229">
        <w:rPr>
          <w:rFonts w:ascii="Arial" w:hAnsi="Arial" w:cs="Arial"/>
          <w:color w:val="333333"/>
        </w:rPr>
        <w:t xml:space="preserve">dignity </w:t>
      </w:r>
      <w:r w:rsidR="00C82160" w:rsidRPr="007150DD">
        <w:rPr>
          <w:rFonts w:ascii="Arial" w:hAnsi="Arial" w:cs="Arial"/>
          <w:color w:val="333333"/>
        </w:rPr>
        <w:t xml:space="preserve">and </w:t>
      </w:r>
      <w:r w:rsidR="00C25860">
        <w:rPr>
          <w:rFonts w:ascii="Arial" w:hAnsi="Arial" w:cs="Arial"/>
          <w:color w:val="333333"/>
        </w:rPr>
        <w:t xml:space="preserve">to </w:t>
      </w:r>
      <w:r w:rsidR="00C82160" w:rsidRPr="007150DD">
        <w:rPr>
          <w:rFonts w:ascii="Arial" w:hAnsi="Arial" w:cs="Arial"/>
          <w:color w:val="333333"/>
        </w:rPr>
        <w:t>the universal and inalienable rights of people</w:t>
      </w:r>
      <w:r w:rsidR="004A08A3">
        <w:rPr>
          <w:rFonts w:ascii="Arial" w:hAnsi="Arial" w:cs="Arial"/>
          <w:color w:val="333333"/>
        </w:rPr>
        <w:t xml:space="preserve">. </w:t>
      </w:r>
      <w:r w:rsidR="00F86ACD" w:rsidRPr="007150DD">
        <w:rPr>
          <w:rFonts w:ascii="Arial" w:hAnsi="Arial" w:cs="Arial"/>
          <w:color w:val="333333"/>
        </w:rPr>
        <w:lastRenderedPageBreak/>
        <w:t>The IASSW and IFSW acknowledges that no Statement of Ethical Principles</w:t>
      </w:r>
      <w:r w:rsidR="00F86ACD">
        <w:rPr>
          <w:rFonts w:ascii="Arial" w:hAnsi="Arial" w:cs="Arial"/>
          <w:color w:val="333333"/>
        </w:rPr>
        <w:t>,</w:t>
      </w:r>
      <w:r w:rsidR="00F86ACD" w:rsidRPr="007150DD">
        <w:rPr>
          <w:rFonts w:ascii="Arial" w:hAnsi="Arial" w:cs="Arial"/>
          <w:color w:val="333333"/>
        </w:rPr>
        <w:t xml:space="preserve"> nor any Code of Ethics can assure ethical practice</w:t>
      </w:r>
      <w:r w:rsidR="00243A0A">
        <w:rPr>
          <w:rFonts w:ascii="Arial" w:hAnsi="Arial" w:cs="Arial"/>
          <w:color w:val="333333"/>
        </w:rPr>
        <w:t>, but requires that social workers support the realization of the principles in this Statement</w:t>
      </w:r>
      <w:r w:rsidR="00F86ACD" w:rsidRPr="007150DD">
        <w:rPr>
          <w:rFonts w:ascii="Arial" w:hAnsi="Arial" w:cs="Arial"/>
          <w:color w:val="333333"/>
        </w:rPr>
        <w:t xml:space="preserve">.  </w:t>
      </w:r>
    </w:p>
    <w:p w14:paraId="6E03CED7" w14:textId="23213759" w:rsidR="00477562" w:rsidRPr="007150DD" w:rsidRDefault="001C6509" w:rsidP="0094019C">
      <w:pPr>
        <w:pStyle w:val="EndnoteText"/>
        <w:spacing w:line="360" w:lineRule="auto"/>
        <w:jc w:val="both"/>
        <w:rPr>
          <w:rFonts w:ascii="Arial" w:hAnsi="Arial" w:cs="Arial"/>
          <w:color w:val="333333"/>
          <w:sz w:val="24"/>
          <w:szCs w:val="24"/>
        </w:rPr>
      </w:pPr>
      <w:r w:rsidRPr="007150DD">
        <w:rPr>
          <w:rFonts w:ascii="Arial" w:hAnsi="Arial" w:cs="Arial"/>
          <w:color w:val="333333"/>
          <w:sz w:val="24"/>
          <w:szCs w:val="24"/>
        </w:rPr>
        <w:t>Recognising the embodied vulnerability of ourselves and</w:t>
      </w:r>
      <w:r w:rsidR="00C82160" w:rsidRPr="007150DD">
        <w:rPr>
          <w:rFonts w:ascii="Arial" w:hAnsi="Arial" w:cs="Arial"/>
          <w:color w:val="333333"/>
          <w:sz w:val="24"/>
          <w:szCs w:val="24"/>
        </w:rPr>
        <w:t xml:space="preserve">, more particularly of the people whom we engage with, </w:t>
      </w:r>
      <w:r w:rsidRPr="007150DD">
        <w:rPr>
          <w:rFonts w:ascii="Arial" w:hAnsi="Arial" w:cs="Arial"/>
          <w:color w:val="333333"/>
          <w:sz w:val="24"/>
          <w:szCs w:val="24"/>
        </w:rPr>
        <w:t>this Stat</w:t>
      </w:r>
      <w:r w:rsidR="00C82160" w:rsidRPr="007150DD">
        <w:rPr>
          <w:rFonts w:ascii="Arial" w:hAnsi="Arial" w:cs="Arial"/>
          <w:color w:val="333333"/>
          <w:sz w:val="24"/>
          <w:szCs w:val="24"/>
        </w:rPr>
        <w:t xml:space="preserve">ement is designed to ensure </w:t>
      </w:r>
      <w:r w:rsidRPr="007150DD">
        <w:rPr>
          <w:rFonts w:ascii="Arial" w:hAnsi="Arial" w:cs="Arial"/>
          <w:color w:val="333333"/>
          <w:sz w:val="24"/>
          <w:szCs w:val="24"/>
        </w:rPr>
        <w:t xml:space="preserve">multiple levels of accountability: towards the individuals, families, groups, and communities that we </w:t>
      </w:r>
      <w:r w:rsidR="00A078D9" w:rsidRPr="007150DD">
        <w:rPr>
          <w:rFonts w:ascii="Arial" w:hAnsi="Arial" w:cs="Arial"/>
          <w:color w:val="333333"/>
          <w:sz w:val="24"/>
          <w:szCs w:val="24"/>
        </w:rPr>
        <w:t>engage</w:t>
      </w:r>
      <w:r w:rsidRPr="007150DD">
        <w:rPr>
          <w:rFonts w:ascii="Arial" w:hAnsi="Arial" w:cs="Arial"/>
          <w:color w:val="333333"/>
          <w:sz w:val="24"/>
          <w:szCs w:val="24"/>
        </w:rPr>
        <w:t xml:space="preserve"> with; ourselves; the organisations that we work in</w:t>
      </w:r>
      <w:r w:rsidR="00C82160" w:rsidRPr="007150DD">
        <w:rPr>
          <w:rFonts w:ascii="Arial" w:hAnsi="Arial" w:cs="Arial"/>
          <w:color w:val="333333"/>
          <w:sz w:val="24"/>
          <w:szCs w:val="24"/>
        </w:rPr>
        <w:t>; and the broader soc</w:t>
      </w:r>
      <w:r w:rsidR="00FE6BE8" w:rsidRPr="007150DD">
        <w:rPr>
          <w:rFonts w:ascii="Arial" w:hAnsi="Arial" w:cs="Arial"/>
          <w:color w:val="333333"/>
          <w:sz w:val="24"/>
          <w:szCs w:val="24"/>
        </w:rPr>
        <w:t>ietal contexts within which social w</w:t>
      </w:r>
      <w:r w:rsidR="00A078D9" w:rsidRPr="007150DD">
        <w:rPr>
          <w:rFonts w:ascii="Arial" w:hAnsi="Arial" w:cs="Arial"/>
          <w:color w:val="333333"/>
          <w:sz w:val="24"/>
          <w:szCs w:val="24"/>
        </w:rPr>
        <w:t>or</w:t>
      </w:r>
      <w:r w:rsidR="00FE6BE8" w:rsidRPr="007150DD">
        <w:rPr>
          <w:rFonts w:ascii="Arial" w:hAnsi="Arial" w:cs="Arial"/>
          <w:color w:val="333333"/>
          <w:sz w:val="24"/>
          <w:szCs w:val="24"/>
        </w:rPr>
        <w:t>k education, practice and research</w:t>
      </w:r>
      <w:r w:rsidR="00C82160" w:rsidRPr="007150DD">
        <w:rPr>
          <w:rFonts w:ascii="Arial" w:hAnsi="Arial" w:cs="Arial"/>
          <w:color w:val="333333"/>
          <w:sz w:val="24"/>
          <w:szCs w:val="24"/>
        </w:rPr>
        <w:t xml:space="preserve"> is located</w:t>
      </w:r>
      <w:r w:rsidRPr="007150DD">
        <w:rPr>
          <w:rFonts w:ascii="Arial" w:hAnsi="Arial" w:cs="Arial"/>
          <w:color w:val="333333"/>
          <w:sz w:val="24"/>
          <w:szCs w:val="24"/>
        </w:rPr>
        <w:t xml:space="preserve">. </w:t>
      </w:r>
    </w:p>
    <w:p w14:paraId="0E3174C4" w14:textId="77777777" w:rsidR="00477562" w:rsidRPr="007150DD" w:rsidRDefault="00477562" w:rsidP="0094019C">
      <w:pPr>
        <w:pStyle w:val="EndnoteText"/>
        <w:spacing w:line="360" w:lineRule="auto"/>
        <w:jc w:val="both"/>
        <w:rPr>
          <w:rFonts w:ascii="Arial" w:hAnsi="Arial" w:cs="Arial"/>
          <w:color w:val="333333"/>
          <w:sz w:val="24"/>
          <w:szCs w:val="24"/>
        </w:rPr>
      </w:pPr>
    </w:p>
    <w:p w14:paraId="2D2EE372" w14:textId="2BC5DDDA" w:rsidR="00296421" w:rsidRPr="007150DD" w:rsidRDefault="00296421" w:rsidP="0094019C">
      <w:pPr>
        <w:pStyle w:val="EndnoteText"/>
        <w:spacing w:line="360" w:lineRule="auto"/>
        <w:jc w:val="both"/>
        <w:rPr>
          <w:rFonts w:ascii="Arial" w:hAnsi="Arial" w:cs="Arial"/>
          <w:sz w:val="24"/>
          <w:szCs w:val="24"/>
        </w:rPr>
      </w:pPr>
      <w:r w:rsidRPr="007150DD">
        <w:rPr>
          <w:rFonts w:ascii="Arial" w:hAnsi="Arial" w:cs="Arial"/>
          <w:color w:val="333333"/>
          <w:sz w:val="24"/>
          <w:szCs w:val="24"/>
        </w:rPr>
        <w:t xml:space="preserve">We </w:t>
      </w:r>
      <w:r w:rsidR="00E3147B" w:rsidRPr="007150DD">
        <w:rPr>
          <w:rFonts w:ascii="Arial" w:hAnsi="Arial" w:cs="Arial"/>
          <w:color w:val="333333"/>
          <w:sz w:val="24"/>
          <w:szCs w:val="24"/>
        </w:rPr>
        <w:t xml:space="preserve">recognize a need for a </w:t>
      </w:r>
      <w:r w:rsidR="00FE6BE8" w:rsidRPr="007150DD">
        <w:rPr>
          <w:rFonts w:ascii="Arial" w:hAnsi="Arial" w:cs="Arial"/>
          <w:color w:val="333333"/>
          <w:sz w:val="24"/>
          <w:szCs w:val="24"/>
        </w:rPr>
        <w:t xml:space="preserve">fundamental </w:t>
      </w:r>
      <w:r w:rsidR="00C66229">
        <w:rPr>
          <w:rFonts w:ascii="Arial" w:hAnsi="Arial" w:cs="Arial"/>
          <w:color w:val="333333"/>
          <w:sz w:val="24"/>
          <w:szCs w:val="24"/>
        </w:rPr>
        <w:t xml:space="preserve">theoretical and ethical </w:t>
      </w:r>
      <w:r w:rsidR="00FE6BE8" w:rsidRPr="007150DD">
        <w:rPr>
          <w:rFonts w:ascii="Arial" w:hAnsi="Arial" w:cs="Arial"/>
          <w:color w:val="333333"/>
          <w:sz w:val="24"/>
          <w:szCs w:val="24"/>
        </w:rPr>
        <w:t xml:space="preserve">shift from situating </w:t>
      </w:r>
      <w:r w:rsidRPr="007150DD">
        <w:rPr>
          <w:rFonts w:ascii="Arial" w:hAnsi="Arial" w:cs="Arial"/>
          <w:color w:val="333333"/>
          <w:sz w:val="24"/>
          <w:szCs w:val="24"/>
        </w:rPr>
        <w:t xml:space="preserve">human dignity </w:t>
      </w:r>
      <w:r w:rsidR="00477562" w:rsidRPr="007150DD">
        <w:rPr>
          <w:rFonts w:ascii="Arial" w:hAnsi="Arial" w:cs="Arial"/>
          <w:color w:val="333333"/>
          <w:sz w:val="24"/>
          <w:szCs w:val="24"/>
        </w:rPr>
        <w:t xml:space="preserve">primarily </w:t>
      </w:r>
      <w:r w:rsidRPr="007150DD">
        <w:rPr>
          <w:rFonts w:ascii="Arial" w:hAnsi="Arial" w:cs="Arial"/>
          <w:color w:val="333333"/>
          <w:sz w:val="24"/>
          <w:szCs w:val="24"/>
        </w:rPr>
        <w:t>within the context of autonomy</w:t>
      </w:r>
      <w:r w:rsidR="00C66229">
        <w:rPr>
          <w:rFonts w:ascii="Arial" w:hAnsi="Arial" w:cs="Arial"/>
          <w:color w:val="333333"/>
          <w:sz w:val="24"/>
          <w:szCs w:val="24"/>
        </w:rPr>
        <w:t xml:space="preserve"> </w:t>
      </w:r>
      <w:r w:rsidRPr="007150DD">
        <w:rPr>
          <w:rFonts w:ascii="Arial" w:hAnsi="Arial" w:cs="Arial"/>
          <w:color w:val="333333"/>
          <w:sz w:val="24"/>
          <w:szCs w:val="24"/>
        </w:rPr>
        <w:t xml:space="preserve">to recognising the inter-subjectivity of human dignity and human rights. </w:t>
      </w:r>
      <w:r w:rsidRPr="007150DD">
        <w:rPr>
          <w:rFonts w:ascii="Arial" w:hAnsi="Arial" w:cs="Arial"/>
          <w:sz w:val="24"/>
          <w:szCs w:val="24"/>
        </w:rPr>
        <w:t xml:space="preserve">Of particular salience to social work, </w:t>
      </w:r>
      <w:r w:rsidR="005E3EE4">
        <w:rPr>
          <w:rFonts w:ascii="Arial" w:hAnsi="Arial" w:cs="Arial"/>
          <w:sz w:val="24"/>
          <w:szCs w:val="24"/>
        </w:rPr>
        <w:t xml:space="preserve">is the concept  </w:t>
      </w:r>
      <w:r w:rsidR="00380AE8">
        <w:rPr>
          <w:rFonts w:ascii="Arial" w:hAnsi="Arial" w:cs="Arial"/>
          <w:sz w:val="24"/>
          <w:szCs w:val="24"/>
        </w:rPr>
        <w:t xml:space="preserve">of </w:t>
      </w:r>
      <w:r w:rsidR="006E1C94">
        <w:rPr>
          <w:rFonts w:ascii="Arial" w:hAnsi="Arial" w:cs="Arial"/>
          <w:sz w:val="24"/>
          <w:szCs w:val="24"/>
        </w:rPr>
        <w:t xml:space="preserve">the </w:t>
      </w:r>
      <w:r w:rsidR="00380AE8">
        <w:rPr>
          <w:rFonts w:ascii="Arial" w:hAnsi="Arial" w:cs="Arial"/>
          <w:sz w:val="24"/>
          <w:szCs w:val="24"/>
        </w:rPr>
        <w:t xml:space="preserve">embodied vulnerability </w:t>
      </w:r>
      <w:r w:rsidR="006E1C94">
        <w:rPr>
          <w:rFonts w:ascii="Arial" w:hAnsi="Arial" w:cs="Arial"/>
          <w:sz w:val="24"/>
          <w:szCs w:val="24"/>
        </w:rPr>
        <w:t>of humanity</w:t>
      </w:r>
      <w:r w:rsidR="005E3EE4">
        <w:rPr>
          <w:rStyle w:val="FootnoteReference"/>
          <w:rFonts w:ascii="Arial" w:hAnsi="Arial" w:cs="Arial"/>
          <w:sz w:val="24"/>
          <w:szCs w:val="24"/>
        </w:rPr>
        <w:footnoteReference w:id="2"/>
      </w:r>
      <w:r w:rsidR="006E1C94">
        <w:rPr>
          <w:rFonts w:ascii="Arial" w:hAnsi="Arial" w:cs="Arial"/>
          <w:sz w:val="24"/>
          <w:szCs w:val="24"/>
        </w:rPr>
        <w:t xml:space="preserve">, </w:t>
      </w:r>
      <w:r w:rsidR="00380AE8">
        <w:rPr>
          <w:rFonts w:ascii="Arial" w:hAnsi="Arial" w:cs="Arial"/>
          <w:sz w:val="24"/>
          <w:szCs w:val="24"/>
        </w:rPr>
        <w:t xml:space="preserve">and </w:t>
      </w:r>
      <w:r w:rsidR="006E1C94">
        <w:rPr>
          <w:rFonts w:ascii="Arial" w:hAnsi="Arial" w:cs="Arial"/>
          <w:sz w:val="24"/>
          <w:szCs w:val="24"/>
        </w:rPr>
        <w:t xml:space="preserve">the </w:t>
      </w:r>
      <w:r w:rsidRPr="007150DD">
        <w:rPr>
          <w:rFonts w:ascii="Arial" w:hAnsi="Arial" w:cs="Arial"/>
          <w:sz w:val="24"/>
          <w:szCs w:val="24"/>
        </w:rPr>
        <w:t xml:space="preserve">thesis that dignity predicated on </w:t>
      </w:r>
      <w:r w:rsidR="0020581E" w:rsidRPr="007150DD">
        <w:rPr>
          <w:rFonts w:ascii="Arial" w:hAnsi="Arial" w:cs="Arial"/>
          <w:sz w:val="24"/>
          <w:szCs w:val="24"/>
        </w:rPr>
        <w:t xml:space="preserve">individual </w:t>
      </w:r>
      <w:r w:rsidRPr="007150DD">
        <w:rPr>
          <w:rFonts w:ascii="Arial" w:hAnsi="Arial" w:cs="Arial"/>
          <w:sz w:val="24"/>
          <w:szCs w:val="24"/>
        </w:rPr>
        <w:t xml:space="preserve">autonomy is a fantasy born of “a desire to escape the risks of being vulnerable”, and the importance of conceiving of human rights, not in a narrow sense of “inhering within individuals” but rights located “between” individuals. </w:t>
      </w:r>
      <w:r w:rsidR="00951D9A">
        <w:rPr>
          <w:rStyle w:val="FootnoteReference"/>
          <w:rFonts w:ascii="Arial" w:hAnsi="Arial" w:cs="Arial"/>
          <w:sz w:val="24"/>
          <w:szCs w:val="24"/>
        </w:rPr>
        <w:footnoteReference w:id="3"/>
      </w:r>
    </w:p>
    <w:p w14:paraId="609C040B" w14:textId="77777777" w:rsidR="00A078D9" w:rsidRPr="007150DD" w:rsidRDefault="00A078D9" w:rsidP="0094019C">
      <w:pPr>
        <w:pStyle w:val="EndnoteText"/>
        <w:spacing w:line="360" w:lineRule="auto"/>
        <w:jc w:val="both"/>
        <w:rPr>
          <w:rFonts w:ascii="Arial" w:hAnsi="Arial" w:cs="Arial"/>
          <w:sz w:val="24"/>
          <w:szCs w:val="24"/>
        </w:rPr>
      </w:pPr>
    </w:p>
    <w:p w14:paraId="08D8F8DC" w14:textId="744090E7" w:rsidR="00947E54" w:rsidRPr="007150DD" w:rsidRDefault="00C66229" w:rsidP="0094019C">
      <w:pPr>
        <w:pStyle w:val="EndnoteText"/>
        <w:spacing w:line="360" w:lineRule="auto"/>
        <w:jc w:val="both"/>
        <w:rPr>
          <w:rFonts w:ascii="Arial" w:hAnsi="Arial" w:cs="Arial"/>
          <w:sz w:val="24"/>
          <w:szCs w:val="24"/>
        </w:rPr>
      </w:pPr>
      <w:r>
        <w:rPr>
          <w:rFonts w:ascii="Arial" w:hAnsi="Arial" w:cs="Arial"/>
          <w:sz w:val="24"/>
          <w:szCs w:val="24"/>
        </w:rPr>
        <w:t>S</w:t>
      </w:r>
      <w:r w:rsidR="00E3147B" w:rsidRPr="007150DD">
        <w:rPr>
          <w:rFonts w:ascii="Arial" w:hAnsi="Arial" w:cs="Arial"/>
          <w:sz w:val="24"/>
          <w:szCs w:val="24"/>
        </w:rPr>
        <w:t>ocial work</w:t>
      </w:r>
      <w:r>
        <w:rPr>
          <w:rFonts w:ascii="Arial" w:hAnsi="Arial" w:cs="Arial"/>
          <w:sz w:val="24"/>
          <w:szCs w:val="24"/>
        </w:rPr>
        <w:t>, as a profession,</w:t>
      </w:r>
      <w:r w:rsidR="001D630A" w:rsidRPr="007150DD">
        <w:rPr>
          <w:rFonts w:ascii="Arial" w:hAnsi="Arial" w:cs="Arial"/>
          <w:sz w:val="24"/>
          <w:szCs w:val="24"/>
        </w:rPr>
        <w:t xml:space="preserve"> is dynamic</w:t>
      </w:r>
      <w:r w:rsidR="00296421" w:rsidRPr="007150DD">
        <w:rPr>
          <w:rFonts w:ascii="Arial" w:hAnsi="Arial" w:cs="Arial"/>
          <w:sz w:val="24"/>
          <w:szCs w:val="24"/>
        </w:rPr>
        <w:t>, critical,</w:t>
      </w:r>
      <w:r w:rsidR="001D630A" w:rsidRPr="007150DD">
        <w:rPr>
          <w:rFonts w:ascii="Arial" w:hAnsi="Arial" w:cs="Arial"/>
          <w:sz w:val="24"/>
          <w:szCs w:val="24"/>
        </w:rPr>
        <w:t xml:space="preserve"> </w:t>
      </w:r>
      <w:r w:rsidR="00E3147B" w:rsidRPr="007150DD">
        <w:rPr>
          <w:rFonts w:ascii="Arial" w:hAnsi="Arial" w:cs="Arial"/>
          <w:sz w:val="24"/>
          <w:szCs w:val="24"/>
        </w:rPr>
        <w:t xml:space="preserve">and </w:t>
      </w:r>
      <w:r w:rsidR="001D630A" w:rsidRPr="007150DD">
        <w:rPr>
          <w:rFonts w:ascii="Arial" w:hAnsi="Arial" w:cs="Arial"/>
          <w:sz w:val="24"/>
          <w:szCs w:val="24"/>
        </w:rPr>
        <w:t xml:space="preserve">engaged with people </w:t>
      </w:r>
      <w:r w:rsidR="00E3147B" w:rsidRPr="007150DD">
        <w:rPr>
          <w:rFonts w:ascii="Arial" w:hAnsi="Arial" w:cs="Arial"/>
          <w:sz w:val="24"/>
          <w:szCs w:val="24"/>
        </w:rPr>
        <w:t xml:space="preserve">and </w:t>
      </w:r>
      <w:r w:rsidR="001D630A" w:rsidRPr="007150DD">
        <w:rPr>
          <w:rFonts w:ascii="Arial" w:hAnsi="Arial" w:cs="Arial"/>
          <w:sz w:val="24"/>
          <w:szCs w:val="24"/>
        </w:rPr>
        <w:t>their multiple environments</w:t>
      </w:r>
      <w:r>
        <w:rPr>
          <w:rFonts w:ascii="Arial" w:hAnsi="Arial" w:cs="Arial"/>
          <w:sz w:val="24"/>
          <w:szCs w:val="24"/>
        </w:rPr>
        <w:t>. T</w:t>
      </w:r>
      <w:r w:rsidR="00E3147B" w:rsidRPr="007150DD">
        <w:rPr>
          <w:rFonts w:ascii="Arial" w:hAnsi="Arial" w:cs="Arial"/>
          <w:sz w:val="24"/>
          <w:szCs w:val="24"/>
        </w:rPr>
        <w:t xml:space="preserve">here are an </w:t>
      </w:r>
      <w:r w:rsidR="001D630A" w:rsidRPr="007150DD">
        <w:rPr>
          <w:rFonts w:ascii="Arial" w:hAnsi="Arial" w:cs="Arial"/>
          <w:sz w:val="24"/>
          <w:szCs w:val="24"/>
        </w:rPr>
        <w:t xml:space="preserve">array </w:t>
      </w:r>
      <w:r w:rsidR="00FE6BE8" w:rsidRPr="007150DD">
        <w:rPr>
          <w:rFonts w:ascii="Arial" w:hAnsi="Arial" w:cs="Arial"/>
          <w:sz w:val="24"/>
          <w:szCs w:val="24"/>
        </w:rPr>
        <w:t xml:space="preserve">of </w:t>
      </w:r>
      <w:r w:rsidR="00E3147B" w:rsidRPr="007150DD">
        <w:rPr>
          <w:rFonts w:ascii="Arial" w:hAnsi="Arial" w:cs="Arial"/>
          <w:sz w:val="24"/>
          <w:szCs w:val="24"/>
        </w:rPr>
        <w:t xml:space="preserve">values and ethical </w:t>
      </w:r>
      <w:r w:rsidR="00B15300">
        <w:rPr>
          <w:rFonts w:ascii="Arial" w:hAnsi="Arial" w:cs="Arial"/>
          <w:sz w:val="24"/>
          <w:szCs w:val="24"/>
        </w:rPr>
        <w:t>principles</w:t>
      </w:r>
      <w:r w:rsidR="0099771F" w:rsidRPr="007150DD">
        <w:rPr>
          <w:rFonts w:ascii="Arial" w:hAnsi="Arial" w:cs="Arial"/>
          <w:sz w:val="24"/>
          <w:szCs w:val="24"/>
        </w:rPr>
        <w:t>,</w:t>
      </w:r>
      <w:r w:rsidR="001D630A" w:rsidRPr="007150DD">
        <w:rPr>
          <w:rFonts w:ascii="Arial" w:hAnsi="Arial" w:cs="Arial"/>
          <w:sz w:val="24"/>
          <w:szCs w:val="24"/>
        </w:rPr>
        <w:t xml:space="preserve"> which inform us as social workers</w:t>
      </w:r>
      <w:r w:rsidR="005E3EE4">
        <w:rPr>
          <w:rFonts w:ascii="Arial" w:hAnsi="Arial" w:cs="Arial"/>
          <w:sz w:val="24"/>
          <w:szCs w:val="24"/>
        </w:rPr>
        <w:t>;</w:t>
      </w:r>
      <w:r w:rsidR="00B76E42">
        <w:rPr>
          <w:rFonts w:ascii="Arial" w:hAnsi="Arial" w:cs="Arial"/>
          <w:sz w:val="24"/>
          <w:szCs w:val="24"/>
        </w:rPr>
        <w:t xml:space="preserve"> this reality is recognized by the 2014 Global Definition of Social Work, which is layered, and encourages regional and national amplifications. Likewise</w:t>
      </w:r>
      <w:r w:rsidR="00E3147B" w:rsidRPr="007150DD">
        <w:rPr>
          <w:rFonts w:ascii="Arial" w:hAnsi="Arial" w:cs="Arial"/>
          <w:sz w:val="24"/>
          <w:szCs w:val="24"/>
        </w:rPr>
        <w:t xml:space="preserve">, this Statement may be amplified </w:t>
      </w:r>
      <w:r w:rsidR="000C3A20" w:rsidRPr="007150DD">
        <w:rPr>
          <w:rFonts w:ascii="Arial" w:hAnsi="Arial" w:cs="Arial"/>
          <w:sz w:val="24"/>
          <w:szCs w:val="24"/>
        </w:rPr>
        <w:t xml:space="preserve">and/or </w:t>
      </w:r>
      <w:r w:rsidR="00B15300">
        <w:rPr>
          <w:rFonts w:ascii="Arial" w:hAnsi="Arial" w:cs="Arial"/>
          <w:sz w:val="24"/>
          <w:szCs w:val="24"/>
        </w:rPr>
        <w:t>adapted</w:t>
      </w:r>
      <w:r w:rsidR="000C3A20" w:rsidRPr="007150DD">
        <w:rPr>
          <w:rFonts w:ascii="Arial" w:hAnsi="Arial" w:cs="Arial"/>
          <w:sz w:val="24"/>
          <w:szCs w:val="24"/>
        </w:rPr>
        <w:t xml:space="preserve"> </w:t>
      </w:r>
      <w:r w:rsidR="00E3147B" w:rsidRPr="007150DD">
        <w:rPr>
          <w:rFonts w:ascii="Arial" w:hAnsi="Arial" w:cs="Arial"/>
          <w:sz w:val="24"/>
          <w:szCs w:val="24"/>
        </w:rPr>
        <w:t>at national and/or regional levels</w:t>
      </w:r>
      <w:r w:rsidR="000F052E">
        <w:rPr>
          <w:rFonts w:ascii="Arial" w:hAnsi="Arial" w:cs="Arial"/>
          <w:sz w:val="24"/>
          <w:szCs w:val="24"/>
        </w:rPr>
        <w:t xml:space="preserve">, </w:t>
      </w:r>
      <w:r w:rsidR="00B76E42">
        <w:rPr>
          <w:rFonts w:ascii="Arial" w:hAnsi="Arial" w:cs="Arial"/>
          <w:sz w:val="24"/>
          <w:szCs w:val="24"/>
        </w:rPr>
        <w:t>as long as they are i</w:t>
      </w:r>
      <w:r w:rsidR="000F052E">
        <w:rPr>
          <w:rFonts w:ascii="Arial" w:hAnsi="Arial" w:cs="Arial"/>
          <w:sz w:val="24"/>
          <w:szCs w:val="24"/>
        </w:rPr>
        <w:t>n accordance w</w:t>
      </w:r>
      <w:r w:rsidR="0065408C">
        <w:rPr>
          <w:rFonts w:ascii="Arial" w:hAnsi="Arial" w:cs="Arial"/>
          <w:sz w:val="24"/>
          <w:szCs w:val="24"/>
        </w:rPr>
        <w:t>ith the intention</w:t>
      </w:r>
      <w:r w:rsidR="00B76E42">
        <w:rPr>
          <w:rFonts w:ascii="Arial" w:hAnsi="Arial" w:cs="Arial"/>
          <w:sz w:val="24"/>
          <w:szCs w:val="24"/>
        </w:rPr>
        <w:t xml:space="preserve"> and </w:t>
      </w:r>
      <w:r w:rsidR="0065408C">
        <w:rPr>
          <w:rFonts w:ascii="Arial" w:hAnsi="Arial" w:cs="Arial"/>
          <w:sz w:val="24"/>
          <w:szCs w:val="24"/>
        </w:rPr>
        <w:t xml:space="preserve">spirit of this </w:t>
      </w:r>
      <w:r w:rsidR="00B76E42">
        <w:rPr>
          <w:rFonts w:ascii="Arial" w:hAnsi="Arial" w:cs="Arial"/>
          <w:sz w:val="24"/>
          <w:szCs w:val="24"/>
        </w:rPr>
        <w:t xml:space="preserve">Statement of Ethical Principles </w:t>
      </w:r>
      <w:r w:rsidR="0065408C">
        <w:rPr>
          <w:rFonts w:ascii="Arial" w:hAnsi="Arial" w:cs="Arial"/>
          <w:sz w:val="24"/>
          <w:szCs w:val="24"/>
        </w:rPr>
        <w:t xml:space="preserve">document. </w:t>
      </w:r>
    </w:p>
    <w:p w14:paraId="54252C78" w14:textId="77777777" w:rsidR="00C25860" w:rsidRPr="007150DD" w:rsidRDefault="00C25860" w:rsidP="00947E54">
      <w:pPr>
        <w:pStyle w:val="EndnoteText"/>
        <w:spacing w:line="360" w:lineRule="auto"/>
        <w:jc w:val="both"/>
      </w:pPr>
    </w:p>
    <w:p w14:paraId="26F34BFA" w14:textId="324A675A" w:rsidR="005E245F" w:rsidRPr="007150DD" w:rsidRDefault="005E245F" w:rsidP="0094019C">
      <w:pPr>
        <w:shd w:val="clear" w:color="auto" w:fill="FFFFFF"/>
        <w:spacing w:after="240" w:line="360" w:lineRule="auto"/>
        <w:jc w:val="both"/>
        <w:textAlignment w:val="baseline"/>
        <w:rPr>
          <w:rFonts w:ascii="Arial" w:hAnsi="Arial" w:cs="Arial"/>
          <w:color w:val="333333"/>
        </w:rPr>
      </w:pPr>
      <w:r w:rsidRPr="007150DD">
        <w:rPr>
          <w:rFonts w:ascii="Arial" w:hAnsi="Arial" w:cs="Arial"/>
          <w:color w:val="333333"/>
        </w:rPr>
        <w:t>Th</w:t>
      </w:r>
      <w:r w:rsidR="00806775">
        <w:rPr>
          <w:rFonts w:ascii="Arial" w:hAnsi="Arial" w:cs="Arial"/>
          <w:color w:val="333333"/>
        </w:rPr>
        <w:t>is</w:t>
      </w:r>
      <w:r w:rsidRPr="007150DD">
        <w:rPr>
          <w:rFonts w:ascii="Arial" w:hAnsi="Arial" w:cs="Arial"/>
          <w:color w:val="333333"/>
        </w:rPr>
        <w:t xml:space="preserve"> </w:t>
      </w:r>
      <w:r w:rsidR="00E3147B" w:rsidRPr="007150DD">
        <w:rPr>
          <w:rFonts w:ascii="Arial" w:hAnsi="Arial" w:cs="Arial"/>
          <w:color w:val="333333"/>
        </w:rPr>
        <w:t>S</w:t>
      </w:r>
      <w:r w:rsidRPr="007150DD">
        <w:rPr>
          <w:rFonts w:ascii="Arial" w:hAnsi="Arial" w:cs="Arial"/>
          <w:color w:val="333333"/>
        </w:rPr>
        <w:t xml:space="preserve">tatement </w:t>
      </w:r>
      <w:r w:rsidR="00E3147B" w:rsidRPr="007150DD">
        <w:rPr>
          <w:rFonts w:ascii="Arial" w:hAnsi="Arial" w:cs="Arial"/>
          <w:color w:val="333333"/>
        </w:rPr>
        <w:t xml:space="preserve">serves as an overarching framework for </w:t>
      </w:r>
      <w:r w:rsidR="007838A7" w:rsidRPr="007150DD">
        <w:rPr>
          <w:rFonts w:ascii="Arial" w:hAnsi="Arial" w:cs="Arial"/>
          <w:color w:val="333333"/>
        </w:rPr>
        <w:t>social work</w:t>
      </w:r>
      <w:r w:rsidR="0094019C" w:rsidRPr="007150DD">
        <w:rPr>
          <w:rFonts w:ascii="Arial" w:hAnsi="Arial" w:cs="Arial"/>
          <w:color w:val="333333"/>
        </w:rPr>
        <w:t xml:space="preserve">ers </w:t>
      </w:r>
      <w:r w:rsidR="00BD2985" w:rsidRPr="007150DD">
        <w:rPr>
          <w:rFonts w:ascii="Arial" w:hAnsi="Arial" w:cs="Arial"/>
          <w:color w:val="333333"/>
        </w:rPr>
        <w:t xml:space="preserve">to </w:t>
      </w:r>
      <w:r w:rsidR="000C3A20" w:rsidRPr="007150DD">
        <w:rPr>
          <w:rFonts w:ascii="Arial" w:hAnsi="Arial" w:cs="Arial"/>
          <w:color w:val="333333"/>
        </w:rPr>
        <w:t xml:space="preserve">work towards the highest possible standards of </w:t>
      </w:r>
      <w:r w:rsidRPr="007150DD">
        <w:rPr>
          <w:rFonts w:ascii="Arial" w:hAnsi="Arial" w:cs="Arial"/>
          <w:color w:val="333333"/>
        </w:rPr>
        <w:t xml:space="preserve">professional integrity. </w:t>
      </w:r>
      <w:r w:rsidR="00947E54">
        <w:rPr>
          <w:rFonts w:ascii="Arial" w:hAnsi="Arial" w:cs="Arial"/>
          <w:color w:val="333333"/>
        </w:rPr>
        <w:t xml:space="preserve">Each of the principles in this Statement must be read in relation to each other and not separately. </w:t>
      </w:r>
    </w:p>
    <w:p w14:paraId="269BEEE4" w14:textId="555BA1D1" w:rsidR="009B404A" w:rsidRPr="007150DD" w:rsidRDefault="000C3A20" w:rsidP="0094019C">
      <w:pPr>
        <w:shd w:val="clear" w:color="auto" w:fill="FFFFFF"/>
        <w:spacing w:after="240" w:line="360" w:lineRule="auto"/>
        <w:jc w:val="both"/>
        <w:textAlignment w:val="baseline"/>
        <w:rPr>
          <w:rFonts w:ascii="Arial" w:hAnsi="Arial" w:cs="Arial"/>
          <w:color w:val="333333"/>
        </w:rPr>
      </w:pPr>
      <w:r w:rsidRPr="007150DD">
        <w:rPr>
          <w:rFonts w:ascii="Arial" w:hAnsi="Arial" w:cs="Arial"/>
          <w:color w:val="333333"/>
        </w:rPr>
        <w:t xml:space="preserve">Social work employer organisations, and education and research institutions must work towards the provision of infrastructural arrangements, and developmental opportunities to facilitate </w:t>
      </w:r>
      <w:r w:rsidR="00FE6BE8" w:rsidRPr="007150DD">
        <w:rPr>
          <w:rFonts w:ascii="Arial" w:hAnsi="Arial" w:cs="Arial"/>
          <w:color w:val="333333"/>
        </w:rPr>
        <w:t xml:space="preserve">the </w:t>
      </w:r>
      <w:r w:rsidRPr="007150DD">
        <w:rPr>
          <w:rFonts w:ascii="Arial" w:hAnsi="Arial" w:cs="Arial"/>
          <w:color w:val="333333"/>
        </w:rPr>
        <w:t>achieve</w:t>
      </w:r>
      <w:r w:rsidR="00FE6BE8" w:rsidRPr="007150DD">
        <w:rPr>
          <w:rFonts w:ascii="Arial" w:hAnsi="Arial" w:cs="Arial"/>
          <w:color w:val="333333"/>
        </w:rPr>
        <w:t xml:space="preserve">ment of </w:t>
      </w:r>
      <w:r w:rsidRPr="007150DD">
        <w:rPr>
          <w:rFonts w:ascii="Arial" w:hAnsi="Arial" w:cs="Arial"/>
          <w:color w:val="333333"/>
        </w:rPr>
        <w:t xml:space="preserve">ethical imperatives. </w:t>
      </w:r>
      <w:r w:rsidR="00B76E42">
        <w:rPr>
          <w:rFonts w:ascii="Arial" w:hAnsi="Arial" w:cs="Arial"/>
          <w:color w:val="333333"/>
        </w:rPr>
        <w:t>It is not only social workers who must ensure ethical practices; organisations must fulfil their obligations in supporting ethical practices</w:t>
      </w:r>
      <w:r w:rsidR="004330A0">
        <w:rPr>
          <w:rStyle w:val="FootnoteReference"/>
          <w:rFonts w:ascii="Arial" w:hAnsi="Arial" w:cs="Arial"/>
          <w:color w:val="333333"/>
        </w:rPr>
        <w:footnoteReference w:id="4"/>
      </w:r>
      <w:r w:rsidR="00B76E42">
        <w:rPr>
          <w:rFonts w:ascii="Arial" w:hAnsi="Arial" w:cs="Arial"/>
          <w:color w:val="333333"/>
        </w:rPr>
        <w:t xml:space="preserve">. </w:t>
      </w:r>
    </w:p>
    <w:p w14:paraId="527ECEDD" w14:textId="77777777" w:rsidR="000C3A20" w:rsidRPr="007150DD" w:rsidRDefault="000C3A20" w:rsidP="0094019C">
      <w:pPr>
        <w:shd w:val="clear" w:color="auto" w:fill="FFFFFF"/>
        <w:spacing w:after="240" w:line="360" w:lineRule="auto"/>
        <w:textAlignment w:val="baseline"/>
        <w:rPr>
          <w:rFonts w:ascii="Arial" w:hAnsi="Arial" w:cs="Arial"/>
          <w:color w:val="333333"/>
        </w:rPr>
      </w:pPr>
      <w:r w:rsidRPr="007150DD">
        <w:rPr>
          <w:rFonts w:ascii="Arial" w:hAnsi="Arial" w:cs="Arial"/>
          <w:color w:val="333333"/>
        </w:rPr>
        <w:t xml:space="preserve">This Statement takes as its point of departure the 2014 Global Definition of Social Work, which reads as:  </w:t>
      </w:r>
    </w:p>
    <w:p w14:paraId="62AF5902" w14:textId="33090645" w:rsidR="003B4242" w:rsidRPr="007150DD" w:rsidRDefault="00AF111D" w:rsidP="003B4242">
      <w:pPr>
        <w:shd w:val="clear" w:color="auto" w:fill="FFFFFF"/>
        <w:jc w:val="both"/>
        <w:textAlignment w:val="baseline"/>
        <w:outlineLvl w:val="3"/>
        <w:rPr>
          <w:rFonts w:ascii="Arial" w:eastAsia="Times New Roman" w:hAnsi="Arial" w:cs="Arial"/>
          <w:b/>
          <w:bCs/>
          <w:color w:val="000000"/>
        </w:rPr>
      </w:pPr>
      <w:r w:rsidRPr="007150DD">
        <w:rPr>
          <w:rFonts w:ascii="Arial" w:hAnsi="Arial" w:cs="Arial"/>
          <w:bCs/>
          <w:i/>
          <w:color w:val="333333"/>
        </w:rPr>
        <w:t>Social work is a practice-based profession and an academic discipline that facilitates social change and development, social cohesion, and the empowerment and liberation of people. Principles of social justice, human rights, collective responsibility and respect for diversities are central to social work.  Underpinned by theories of social work, social sciences, humanities and Indigenous knowledges, social work engages people and structures to address life challenges and enhance wellbeing</w:t>
      </w:r>
      <w:r w:rsidRPr="007150DD">
        <w:rPr>
          <w:rFonts w:ascii="Arial" w:hAnsi="Arial" w:cs="Arial"/>
          <w:bCs/>
          <w:color w:val="333333"/>
        </w:rPr>
        <w:t>.</w:t>
      </w:r>
    </w:p>
    <w:p w14:paraId="7BF67A97" w14:textId="77777777" w:rsidR="003B4242" w:rsidRPr="007150DD" w:rsidRDefault="003B4242" w:rsidP="003B4242">
      <w:pPr>
        <w:shd w:val="clear" w:color="auto" w:fill="FFFFFF"/>
        <w:jc w:val="both"/>
        <w:textAlignment w:val="baseline"/>
        <w:outlineLvl w:val="3"/>
        <w:rPr>
          <w:rFonts w:ascii="Arial" w:eastAsia="Times New Roman" w:hAnsi="Arial" w:cs="Arial"/>
          <w:b/>
          <w:bCs/>
          <w:color w:val="000000"/>
        </w:rPr>
      </w:pPr>
    </w:p>
    <w:p w14:paraId="0292D53B" w14:textId="77777777" w:rsidR="00951D9A" w:rsidRDefault="00951D9A" w:rsidP="003B4242">
      <w:pPr>
        <w:shd w:val="clear" w:color="auto" w:fill="FFFFFF"/>
        <w:jc w:val="both"/>
        <w:textAlignment w:val="baseline"/>
        <w:outlineLvl w:val="3"/>
        <w:rPr>
          <w:rFonts w:ascii="Arial" w:eastAsia="Times New Roman" w:hAnsi="Arial" w:cs="Arial"/>
          <w:b/>
          <w:bCs/>
          <w:color w:val="000000"/>
        </w:rPr>
      </w:pPr>
    </w:p>
    <w:p w14:paraId="560AFCD8" w14:textId="77777777" w:rsidR="00951D9A" w:rsidRDefault="00951D9A" w:rsidP="003B4242">
      <w:pPr>
        <w:shd w:val="clear" w:color="auto" w:fill="FFFFFF"/>
        <w:jc w:val="both"/>
        <w:textAlignment w:val="baseline"/>
        <w:outlineLvl w:val="3"/>
        <w:rPr>
          <w:rFonts w:ascii="Arial" w:eastAsia="Times New Roman" w:hAnsi="Arial" w:cs="Arial"/>
          <w:b/>
          <w:bCs/>
          <w:color w:val="000000"/>
        </w:rPr>
      </w:pPr>
    </w:p>
    <w:p w14:paraId="79773BD7" w14:textId="62CF626E" w:rsidR="005E245F" w:rsidRPr="007150DD" w:rsidRDefault="005E245F" w:rsidP="003B4242">
      <w:pPr>
        <w:shd w:val="clear" w:color="auto" w:fill="FFFFFF"/>
        <w:jc w:val="both"/>
        <w:textAlignment w:val="baseline"/>
        <w:outlineLvl w:val="3"/>
        <w:rPr>
          <w:rFonts w:ascii="Arial" w:eastAsia="Times New Roman" w:hAnsi="Arial" w:cs="Arial"/>
          <w:b/>
          <w:bCs/>
          <w:color w:val="000000"/>
        </w:rPr>
      </w:pPr>
      <w:r w:rsidRPr="007150DD">
        <w:rPr>
          <w:rFonts w:ascii="Arial" w:eastAsia="Times New Roman" w:hAnsi="Arial" w:cs="Arial"/>
          <w:b/>
          <w:bCs/>
          <w:color w:val="000000"/>
        </w:rPr>
        <w:t>Principles</w:t>
      </w:r>
      <w:r w:rsidR="007838A7" w:rsidRPr="007150DD">
        <w:rPr>
          <w:rFonts w:ascii="Arial" w:eastAsia="Times New Roman" w:hAnsi="Arial" w:cs="Arial"/>
          <w:b/>
          <w:bCs/>
          <w:color w:val="000000"/>
        </w:rPr>
        <w:t>:</w:t>
      </w:r>
    </w:p>
    <w:p w14:paraId="4122C9FA" w14:textId="77777777" w:rsidR="00CA19C9" w:rsidRPr="007150DD" w:rsidRDefault="00CA19C9" w:rsidP="003B4242">
      <w:pPr>
        <w:shd w:val="clear" w:color="auto" w:fill="FFFFFF"/>
        <w:jc w:val="both"/>
        <w:textAlignment w:val="baseline"/>
        <w:outlineLvl w:val="3"/>
        <w:rPr>
          <w:rFonts w:ascii="Arial" w:eastAsia="Times New Roman" w:hAnsi="Arial" w:cs="Arial"/>
          <w:b/>
          <w:bCs/>
          <w:color w:val="000000"/>
        </w:rPr>
      </w:pPr>
    </w:p>
    <w:p w14:paraId="3FB1B7C0" w14:textId="7BA19DBF" w:rsidR="00E3147B" w:rsidRPr="007150DD" w:rsidRDefault="00E3147B" w:rsidP="003B4242">
      <w:pPr>
        <w:pStyle w:val="ListParagraph"/>
        <w:numPr>
          <w:ilvl w:val="0"/>
          <w:numId w:val="8"/>
        </w:numPr>
        <w:shd w:val="clear" w:color="auto" w:fill="FFFFFF"/>
        <w:jc w:val="both"/>
        <w:textAlignment w:val="baseline"/>
        <w:outlineLvl w:val="3"/>
        <w:rPr>
          <w:rFonts w:ascii="Arial" w:eastAsia="Times New Roman" w:hAnsi="Arial" w:cs="Arial"/>
          <w:b/>
          <w:bCs/>
          <w:color w:val="000000"/>
        </w:rPr>
      </w:pPr>
      <w:r w:rsidRPr="007150DD">
        <w:rPr>
          <w:rFonts w:ascii="Arial" w:eastAsia="Times New Roman" w:hAnsi="Arial" w:cs="Arial"/>
          <w:b/>
          <w:bCs/>
          <w:color w:val="000000"/>
        </w:rPr>
        <w:t>Recognition of the embodied vulnerability of human beings</w:t>
      </w:r>
    </w:p>
    <w:p w14:paraId="2A2C2C06" w14:textId="77777777" w:rsidR="00E3147B" w:rsidRPr="007150DD" w:rsidRDefault="00E3147B" w:rsidP="003B4242">
      <w:pPr>
        <w:pStyle w:val="ListParagraph"/>
        <w:shd w:val="clear" w:color="auto" w:fill="FFFFFF"/>
        <w:jc w:val="both"/>
        <w:textAlignment w:val="baseline"/>
        <w:outlineLvl w:val="3"/>
        <w:rPr>
          <w:rFonts w:ascii="Arial" w:eastAsia="Times New Roman" w:hAnsi="Arial" w:cs="Arial"/>
          <w:bCs/>
          <w:color w:val="000000"/>
        </w:rPr>
      </w:pPr>
    </w:p>
    <w:p w14:paraId="6EAB4493" w14:textId="624A0BD2" w:rsidR="00CA19C9" w:rsidRPr="00057DF4" w:rsidRDefault="00444BBD" w:rsidP="003B4242">
      <w:pPr>
        <w:pStyle w:val="ListParagraph"/>
        <w:numPr>
          <w:ilvl w:val="1"/>
          <w:numId w:val="9"/>
        </w:numPr>
        <w:shd w:val="clear" w:color="auto" w:fill="FFFFFF"/>
        <w:jc w:val="both"/>
        <w:textAlignment w:val="baseline"/>
        <w:outlineLvl w:val="3"/>
        <w:rPr>
          <w:rFonts w:ascii="Arial" w:eastAsia="Times New Roman" w:hAnsi="Arial" w:cs="Arial"/>
          <w:bCs/>
          <w:color w:val="000000"/>
        </w:rPr>
      </w:pPr>
      <w:r w:rsidRPr="007150DD">
        <w:rPr>
          <w:rFonts w:ascii="Arial" w:eastAsia="Times New Roman" w:hAnsi="Arial" w:cs="Arial"/>
          <w:bCs/>
          <w:color w:val="000000"/>
        </w:rPr>
        <w:t>Recognising the embodied vulnerability of all human beings</w:t>
      </w:r>
      <w:r w:rsidR="00A37E46">
        <w:rPr>
          <w:rStyle w:val="FootnoteReference"/>
          <w:rFonts w:ascii="Arial" w:eastAsia="Times New Roman" w:hAnsi="Arial" w:cs="Arial"/>
          <w:bCs/>
          <w:color w:val="000000"/>
        </w:rPr>
        <w:footnoteReference w:id="5"/>
      </w:r>
      <w:r w:rsidRPr="007150DD">
        <w:rPr>
          <w:rFonts w:ascii="Arial" w:eastAsia="Times New Roman" w:hAnsi="Arial" w:cs="Arial"/>
          <w:bCs/>
          <w:color w:val="000000"/>
        </w:rPr>
        <w:t xml:space="preserve">, </w:t>
      </w:r>
      <w:r w:rsidR="00E3147B" w:rsidRPr="007150DD">
        <w:rPr>
          <w:rFonts w:ascii="Arial" w:eastAsia="Times New Roman" w:hAnsi="Arial" w:cs="Arial"/>
          <w:bCs/>
          <w:color w:val="000000"/>
        </w:rPr>
        <w:t xml:space="preserve">social workers work towards making </w:t>
      </w:r>
      <w:r w:rsidRPr="007150DD">
        <w:rPr>
          <w:rFonts w:ascii="Arial" w:eastAsia="Times New Roman" w:hAnsi="Arial" w:cs="Arial"/>
          <w:bCs/>
          <w:color w:val="000000"/>
        </w:rPr>
        <w:t>b</w:t>
      </w:r>
      <w:r w:rsidR="00477562" w:rsidRPr="007150DD">
        <w:rPr>
          <w:rFonts w:ascii="Arial" w:eastAsia="Times New Roman" w:hAnsi="Arial" w:cs="Arial"/>
          <w:bCs/>
          <w:color w:val="000000"/>
        </w:rPr>
        <w:t xml:space="preserve">eing </w:t>
      </w:r>
      <w:r w:rsidR="00B15300">
        <w:rPr>
          <w:rFonts w:ascii="Arial" w:eastAsia="Times New Roman" w:hAnsi="Arial" w:cs="Arial"/>
          <w:bCs/>
          <w:color w:val="000000"/>
        </w:rPr>
        <w:t xml:space="preserve">there </w:t>
      </w:r>
      <w:r w:rsidR="00477562" w:rsidRPr="007150DD">
        <w:rPr>
          <w:rFonts w:ascii="Arial" w:eastAsia="Times New Roman" w:hAnsi="Arial" w:cs="Arial"/>
          <w:bCs/>
          <w:color w:val="000000"/>
        </w:rPr>
        <w:t xml:space="preserve">for the </w:t>
      </w:r>
      <w:r w:rsidR="00477562" w:rsidRPr="007150DD">
        <w:rPr>
          <w:rFonts w:ascii="Arial" w:eastAsia="Times New Roman" w:hAnsi="Arial" w:cs="Arial"/>
          <w:bCs/>
          <w:i/>
          <w:color w:val="000000"/>
        </w:rPr>
        <w:t>O</w:t>
      </w:r>
      <w:r w:rsidR="00CA19C9" w:rsidRPr="007150DD">
        <w:rPr>
          <w:rFonts w:ascii="Arial" w:eastAsia="Times New Roman" w:hAnsi="Arial" w:cs="Arial"/>
          <w:bCs/>
          <w:i/>
          <w:color w:val="000000"/>
        </w:rPr>
        <w:t>ther</w:t>
      </w:r>
      <w:r w:rsidR="00CA19C9" w:rsidRPr="007150DD">
        <w:rPr>
          <w:rFonts w:ascii="Arial" w:eastAsia="Times New Roman" w:hAnsi="Arial" w:cs="Arial"/>
          <w:bCs/>
          <w:color w:val="000000"/>
        </w:rPr>
        <w:t xml:space="preserve"> </w:t>
      </w:r>
      <w:r w:rsidR="002B1AFB">
        <w:rPr>
          <w:rFonts w:ascii="Arial" w:eastAsia="Times New Roman" w:hAnsi="Arial" w:cs="Arial"/>
          <w:bCs/>
          <w:color w:val="000000"/>
        </w:rPr>
        <w:t xml:space="preserve">(people who social workers work with) </w:t>
      </w:r>
      <w:r w:rsidR="00CA19C9" w:rsidRPr="007150DD">
        <w:rPr>
          <w:rFonts w:ascii="Arial" w:eastAsia="Times New Roman" w:hAnsi="Arial" w:cs="Arial"/>
          <w:bCs/>
          <w:color w:val="000000"/>
        </w:rPr>
        <w:t xml:space="preserve">one of the foundations of </w:t>
      </w:r>
      <w:r w:rsidRPr="007150DD">
        <w:rPr>
          <w:rFonts w:ascii="Arial" w:eastAsia="Times New Roman" w:hAnsi="Arial" w:cs="Arial"/>
          <w:bCs/>
          <w:color w:val="000000"/>
        </w:rPr>
        <w:t>ethical practice</w:t>
      </w:r>
      <w:r w:rsidR="0020581E" w:rsidRPr="007150DD">
        <w:rPr>
          <w:rFonts w:ascii="Arial" w:eastAsia="Times New Roman" w:hAnsi="Arial" w:cs="Arial"/>
          <w:bCs/>
          <w:color w:val="000000"/>
        </w:rPr>
        <w:t>, where</w:t>
      </w:r>
      <w:r w:rsidR="0020581E" w:rsidRPr="007150DD">
        <w:rPr>
          <w:rFonts w:ascii="Arial" w:hAnsi="Arial" w:cs="Arial"/>
        </w:rPr>
        <w:t xml:space="preserve"> the </w:t>
      </w:r>
      <w:r w:rsidR="00C2046D">
        <w:rPr>
          <w:rFonts w:ascii="Arial" w:hAnsi="Arial" w:cs="Arial"/>
        </w:rPr>
        <w:t>social worker</w:t>
      </w:r>
      <w:r w:rsidR="0020581E" w:rsidRPr="007150DD">
        <w:rPr>
          <w:rFonts w:ascii="Arial" w:hAnsi="Arial" w:cs="Arial"/>
        </w:rPr>
        <w:t xml:space="preserve">, accords the unique </w:t>
      </w:r>
      <w:r w:rsidR="0020581E" w:rsidRPr="007150DD">
        <w:rPr>
          <w:rFonts w:ascii="Arial" w:hAnsi="Arial" w:cs="Arial"/>
          <w:i/>
        </w:rPr>
        <w:t>Other</w:t>
      </w:r>
      <w:r w:rsidR="0020581E" w:rsidRPr="007150DD">
        <w:rPr>
          <w:rFonts w:ascii="Arial" w:hAnsi="Arial" w:cs="Arial"/>
        </w:rPr>
        <w:t xml:space="preserve"> that priority assigned to the Self.</w:t>
      </w:r>
      <w:r w:rsidR="0020581E" w:rsidRPr="007150DD">
        <w:rPr>
          <w:rFonts w:ascii="Arial" w:eastAsia="Times New Roman" w:hAnsi="Arial" w:cs="Arial"/>
          <w:bCs/>
          <w:color w:val="000000"/>
        </w:rPr>
        <w:t xml:space="preserve"> </w:t>
      </w:r>
      <w:r w:rsidRPr="007150DD">
        <w:rPr>
          <w:rFonts w:ascii="Arial" w:eastAsia="Times New Roman" w:hAnsi="Arial" w:cs="Arial"/>
          <w:bCs/>
          <w:color w:val="000000"/>
        </w:rPr>
        <w:t xml:space="preserve"> </w:t>
      </w:r>
      <w:r w:rsidR="00E3147B" w:rsidRPr="007150DD">
        <w:rPr>
          <w:rFonts w:ascii="Arial" w:eastAsia="Times New Roman" w:hAnsi="Arial" w:cs="Arial"/>
          <w:bCs/>
          <w:color w:val="000000"/>
        </w:rPr>
        <w:t xml:space="preserve">The aspiration is to </w:t>
      </w:r>
      <w:r w:rsidR="00E3147B" w:rsidRPr="00057DF4">
        <w:rPr>
          <w:rFonts w:ascii="Arial" w:eastAsia="Times New Roman" w:hAnsi="Arial" w:cs="Arial"/>
          <w:bCs/>
          <w:color w:val="000000"/>
        </w:rPr>
        <w:t xml:space="preserve">treat all human beings </w:t>
      </w:r>
      <w:r w:rsidR="00A37E46">
        <w:rPr>
          <w:rFonts w:ascii="Arial" w:eastAsia="Times New Roman" w:hAnsi="Arial" w:cs="Arial"/>
          <w:bCs/>
          <w:color w:val="000000"/>
        </w:rPr>
        <w:t xml:space="preserve">as they want to be treated, and as </w:t>
      </w:r>
      <w:r w:rsidR="00E3147B" w:rsidRPr="00057DF4">
        <w:rPr>
          <w:rFonts w:ascii="Arial" w:eastAsia="Times New Roman" w:hAnsi="Arial" w:cs="Arial"/>
          <w:bCs/>
          <w:color w:val="000000"/>
        </w:rPr>
        <w:t xml:space="preserve">we would like to be treated. </w:t>
      </w:r>
    </w:p>
    <w:p w14:paraId="08995E33" w14:textId="60079C14" w:rsidR="002B1AFB" w:rsidRPr="00057DF4" w:rsidRDefault="002B1AFB" w:rsidP="002B1AFB">
      <w:pPr>
        <w:pStyle w:val="ListParagraph"/>
        <w:numPr>
          <w:ilvl w:val="1"/>
          <w:numId w:val="9"/>
        </w:numPr>
        <w:shd w:val="clear" w:color="auto" w:fill="FFFFFF"/>
        <w:jc w:val="both"/>
        <w:textAlignment w:val="baseline"/>
        <w:outlineLvl w:val="3"/>
        <w:rPr>
          <w:rFonts w:ascii="Arial" w:hAnsi="Arial" w:cs="Arial"/>
        </w:rPr>
      </w:pPr>
      <w:r w:rsidRPr="00057DF4">
        <w:rPr>
          <w:rFonts w:ascii="Arial" w:hAnsi="Arial" w:cs="Arial"/>
        </w:rPr>
        <w:t xml:space="preserve">The recognition of such embodied vulnerability calls for critically reflexive social workers.  As social workers we  (as do the people whom we engage with)  bring to the working relationship our histories, pains </w:t>
      </w:r>
      <w:r w:rsidR="00C25860">
        <w:rPr>
          <w:rFonts w:ascii="Arial" w:hAnsi="Arial" w:cs="Arial"/>
        </w:rPr>
        <w:t>and</w:t>
      </w:r>
      <w:r w:rsidRPr="00057DF4">
        <w:rPr>
          <w:rFonts w:ascii="Arial" w:hAnsi="Arial" w:cs="Arial"/>
        </w:rPr>
        <w:t xml:space="preserve"> joys, values, and </w:t>
      </w:r>
      <w:r>
        <w:rPr>
          <w:rFonts w:ascii="Arial" w:hAnsi="Arial" w:cs="Arial"/>
        </w:rPr>
        <w:t xml:space="preserve">our </w:t>
      </w:r>
      <w:r w:rsidRPr="00057DF4">
        <w:rPr>
          <w:rFonts w:ascii="Arial" w:hAnsi="Arial" w:cs="Arial"/>
        </w:rPr>
        <w:t>religious</w:t>
      </w:r>
      <w:r>
        <w:rPr>
          <w:rFonts w:ascii="Arial" w:hAnsi="Arial" w:cs="Arial"/>
        </w:rPr>
        <w:t>, spiritual</w:t>
      </w:r>
      <w:r w:rsidRPr="00057DF4">
        <w:rPr>
          <w:rFonts w:ascii="Arial" w:hAnsi="Arial" w:cs="Arial"/>
        </w:rPr>
        <w:t xml:space="preserve"> and cultural orientations. Critical reflection on how the personal influences the professional and vice versa, must be the foundation of everyday ethical practice. </w:t>
      </w:r>
    </w:p>
    <w:p w14:paraId="4AA3D08D" w14:textId="11CD627F" w:rsidR="00AC1649" w:rsidRPr="00057DF4" w:rsidRDefault="00AC1649" w:rsidP="003B4242">
      <w:pPr>
        <w:pStyle w:val="ListParagraph"/>
        <w:numPr>
          <w:ilvl w:val="1"/>
          <w:numId w:val="9"/>
        </w:numPr>
        <w:shd w:val="clear" w:color="auto" w:fill="FFFFFF"/>
        <w:jc w:val="both"/>
        <w:textAlignment w:val="baseline"/>
        <w:outlineLvl w:val="3"/>
        <w:rPr>
          <w:rFonts w:ascii="Arial" w:eastAsia="Times New Roman" w:hAnsi="Arial" w:cs="Arial"/>
          <w:bCs/>
          <w:color w:val="000000"/>
        </w:rPr>
      </w:pPr>
      <w:r w:rsidRPr="00057DF4">
        <w:rPr>
          <w:rFonts w:ascii="Arial" w:eastAsia="Times New Roman" w:hAnsi="Arial" w:cs="Arial"/>
          <w:bCs/>
          <w:color w:val="000000"/>
        </w:rPr>
        <w:t xml:space="preserve">Social workers </w:t>
      </w:r>
      <w:r w:rsidR="00FE6BE8" w:rsidRPr="00057DF4">
        <w:rPr>
          <w:rFonts w:ascii="Arial" w:eastAsia="Times New Roman" w:hAnsi="Arial" w:cs="Arial"/>
          <w:bCs/>
          <w:color w:val="000000"/>
        </w:rPr>
        <w:t xml:space="preserve">demonstrate </w:t>
      </w:r>
      <w:r w:rsidRPr="00057DF4">
        <w:rPr>
          <w:rFonts w:ascii="Arial" w:eastAsia="Times New Roman" w:hAnsi="Arial" w:cs="Arial"/>
          <w:bCs/>
          <w:color w:val="000000"/>
        </w:rPr>
        <w:t>respect</w:t>
      </w:r>
      <w:r w:rsidR="00FE6BE8" w:rsidRPr="00057DF4">
        <w:rPr>
          <w:rFonts w:ascii="Arial" w:eastAsia="Times New Roman" w:hAnsi="Arial" w:cs="Arial"/>
          <w:bCs/>
          <w:color w:val="000000"/>
        </w:rPr>
        <w:t xml:space="preserve"> for the </w:t>
      </w:r>
      <w:r w:rsidRPr="00057DF4">
        <w:rPr>
          <w:rFonts w:ascii="Arial" w:eastAsia="Times New Roman" w:hAnsi="Arial" w:cs="Arial"/>
          <w:bCs/>
          <w:color w:val="000000"/>
        </w:rPr>
        <w:t>inherent dignity and worth of all human beings</w:t>
      </w:r>
      <w:r w:rsidR="00FE6BE8" w:rsidRPr="00057DF4">
        <w:rPr>
          <w:rFonts w:ascii="Arial" w:eastAsia="Times New Roman" w:hAnsi="Arial" w:cs="Arial"/>
          <w:bCs/>
          <w:color w:val="000000"/>
        </w:rPr>
        <w:t>, in attitude, word and deed</w:t>
      </w:r>
      <w:r w:rsidRPr="00057DF4">
        <w:rPr>
          <w:rFonts w:ascii="Arial" w:eastAsia="Times New Roman" w:hAnsi="Arial" w:cs="Arial"/>
          <w:bCs/>
          <w:color w:val="000000"/>
        </w:rPr>
        <w:t xml:space="preserve">. </w:t>
      </w:r>
      <w:r w:rsidR="00FE6BE8" w:rsidRPr="00057DF4">
        <w:rPr>
          <w:rFonts w:ascii="Arial" w:eastAsia="Times New Roman" w:hAnsi="Arial" w:cs="Arial"/>
          <w:bCs/>
          <w:color w:val="000000"/>
        </w:rPr>
        <w:t xml:space="preserve">This calls for differentiation between unconditional positive regard for persons and </w:t>
      </w:r>
      <w:r w:rsidR="00057DF4" w:rsidRPr="00057DF4">
        <w:rPr>
          <w:rFonts w:ascii="Arial" w:eastAsia="Times New Roman" w:hAnsi="Arial" w:cs="Arial"/>
          <w:bCs/>
          <w:color w:val="000000"/>
        </w:rPr>
        <w:t>people’s</w:t>
      </w:r>
      <w:r w:rsidR="002B1AFB">
        <w:rPr>
          <w:rFonts w:ascii="Arial" w:eastAsia="Times New Roman" w:hAnsi="Arial" w:cs="Arial"/>
          <w:bCs/>
          <w:color w:val="000000"/>
        </w:rPr>
        <w:t xml:space="preserve"> </w:t>
      </w:r>
      <w:r w:rsidR="00FE6BE8" w:rsidRPr="00057DF4">
        <w:rPr>
          <w:rFonts w:ascii="Arial" w:eastAsia="Times New Roman" w:hAnsi="Arial" w:cs="Arial"/>
          <w:bCs/>
          <w:color w:val="000000"/>
        </w:rPr>
        <w:t>attitudes</w:t>
      </w:r>
      <w:r w:rsidR="00150C4B" w:rsidRPr="00057DF4">
        <w:rPr>
          <w:rFonts w:ascii="Arial" w:eastAsia="Times New Roman" w:hAnsi="Arial" w:cs="Arial"/>
          <w:bCs/>
          <w:color w:val="000000"/>
        </w:rPr>
        <w:t>,</w:t>
      </w:r>
      <w:r w:rsidR="00FE6BE8" w:rsidRPr="00057DF4">
        <w:rPr>
          <w:rFonts w:ascii="Arial" w:eastAsia="Times New Roman" w:hAnsi="Arial" w:cs="Arial"/>
          <w:bCs/>
          <w:color w:val="000000"/>
        </w:rPr>
        <w:t xml:space="preserve"> behaviours </w:t>
      </w:r>
      <w:r w:rsidR="00150C4B" w:rsidRPr="00057DF4">
        <w:rPr>
          <w:rFonts w:ascii="Arial" w:eastAsia="Times New Roman" w:hAnsi="Arial" w:cs="Arial"/>
          <w:bCs/>
          <w:color w:val="000000"/>
        </w:rPr>
        <w:t xml:space="preserve">and/or socio-political and cultural environments </w:t>
      </w:r>
      <w:r w:rsidR="00FE6BE8" w:rsidRPr="00057DF4">
        <w:rPr>
          <w:rFonts w:ascii="Arial" w:eastAsia="Times New Roman" w:hAnsi="Arial" w:cs="Arial"/>
          <w:bCs/>
          <w:color w:val="000000"/>
        </w:rPr>
        <w:t xml:space="preserve">that may be deemed to be in need of change.  </w:t>
      </w:r>
      <w:r w:rsidR="00A37E46">
        <w:rPr>
          <w:rFonts w:ascii="Arial" w:eastAsia="Times New Roman" w:hAnsi="Arial" w:cs="Arial"/>
          <w:bCs/>
          <w:color w:val="000000"/>
        </w:rPr>
        <w:t xml:space="preserve">While we respect persons, we challenge </w:t>
      </w:r>
      <w:r w:rsidR="002B1AFB">
        <w:rPr>
          <w:rFonts w:ascii="Arial" w:eastAsia="Times New Roman" w:hAnsi="Arial" w:cs="Arial"/>
          <w:bCs/>
          <w:color w:val="000000"/>
        </w:rPr>
        <w:t xml:space="preserve">beliefs </w:t>
      </w:r>
      <w:r w:rsidR="00A37E46">
        <w:rPr>
          <w:rFonts w:ascii="Arial" w:eastAsia="Times New Roman" w:hAnsi="Arial" w:cs="Arial"/>
          <w:bCs/>
          <w:color w:val="000000"/>
        </w:rPr>
        <w:t xml:space="preserve">and actions of those persons where they may devalue or stigmatise other persons. </w:t>
      </w:r>
    </w:p>
    <w:p w14:paraId="09DCEE7D" w14:textId="6C03DD1C" w:rsidR="00A078D9" w:rsidRPr="00057DF4" w:rsidRDefault="00A078D9" w:rsidP="00057DF4">
      <w:pPr>
        <w:pStyle w:val="ListParagraph"/>
        <w:numPr>
          <w:ilvl w:val="1"/>
          <w:numId w:val="9"/>
        </w:numPr>
        <w:shd w:val="clear" w:color="auto" w:fill="FFFFFF"/>
        <w:jc w:val="both"/>
        <w:textAlignment w:val="baseline"/>
        <w:outlineLvl w:val="3"/>
        <w:rPr>
          <w:rFonts w:ascii="Arial" w:eastAsia="Times New Roman" w:hAnsi="Arial" w:cs="Arial"/>
          <w:bCs/>
          <w:color w:val="000000"/>
        </w:rPr>
      </w:pPr>
      <w:r w:rsidRPr="00057DF4">
        <w:rPr>
          <w:rFonts w:ascii="Arial" w:eastAsia="Times New Roman" w:hAnsi="Arial" w:cs="Arial"/>
          <w:bCs/>
          <w:color w:val="000000"/>
        </w:rPr>
        <w:t>The recognition of our embodied vulnerability doe</w:t>
      </w:r>
      <w:r w:rsidR="00FF15A8">
        <w:rPr>
          <w:rFonts w:ascii="Arial" w:eastAsia="Times New Roman" w:hAnsi="Arial" w:cs="Arial"/>
          <w:bCs/>
          <w:color w:val="000000"/>
        </w:rPr>
        <w:t>s</w:t>
      </w:r>
      <w:r w:rsidRPr="00057DF4">
        <w:rPr>
          <w:rFonts w:ascii="Arial" w:eastAsia="Times New Roman" w:hAnsi="Arial" w:cs="Arial"/>
          <w:bCs/>
          <w:color w:val="000000"/>
        </w:rPr>
        <w:t xml:space="preserve"> not negate the strengths </w:t>
      </w:r>
      <w:r w:rsidR="003C5105">
        <w:rPr>
          <w:rFonts w:ascii="Arial" w:eastAsia="Times New Roman" w:hAnsi="Arial" w:cs="Arial"/>
          <w:bCs/>
          <w:color w:val="000000"/>
        </w:rPr>
        <w:t xml:space="preserve">and inherent dignity </w:t>
      </w:r>
      <w:r w:rsidRPr="00057DF4">
        <w:rPr>
          <w:rFonts w:ascii="Arial" w:eastAsia="Times New Roman" w:hAnsi="Arial" w:cs="Arial"/>
          <w:bCs/>
          <w:color w:val="000000"/>
        </w:rPr>
        <w:t>that all human beings possess. Tuning into, acknowledging and dealing with vul</w:t>
      </w:r>
      <w:r w:rsidR="00E340DB">
        <w:rPr>
          <w:rFonts w:ascii="Arial" w:eastAsia="Times New Roman" w:hAnsi="Arial" w:cs="Arial"/>
          <w:bCs/>
          <w:color w:val="000000"/>
        </w:rPr>
        <w:t>n</w:t>
      </w:r>
      <w:r w:rsidRPr="00057DF4">
        <w:rPr>
          <w:rFonts w:ascii="Arial" w:eastAsia="Times New Roman" w:hAnsi="Arial" w:cs="Arial"/>
          <w:bCs/>
          <w:color w:val="000000"/>
        </w:rPr>
        <w:t>erabilit</w:t>
      </w:r>
      <w:r w:rsidR="00F86ACD">
        <w:rPr>
          <w:rFonts w:ascii="Arial" w:eastAsia="Times New Roman" w:hAnsi="Arial" w:cs="Arial"/>
          <w:bCs/>
          <w:color w:val="000000"/>
        </w:rPr>
        <w:t>i</w:t>
      </w:r>
      <w:r w:rsidRPr="00057DF4">
        <w:rPr>
          <w:rFonts w:ascii="Arial" w:eastAsia="Times New Roman" w:hAnsi="Arial" w:cs="Arial"/>
          <w:bCs/>
          <w:color w:val="000000"/>
        </w:rPr>
        <w:t>es, is constitutive of strengths</w:t>
      </w:r>
      <w:r w:rsidR="00A049A2">
        <w:rPr>
          <w:rFonts w:ascii="Arial" w:eastAsia="Times New Roman" w:hAnsi="Arial" w:cs="Arial"/>
          <w:bCs/>
          <w:color w:val="000000"/>
        </w:rPr>
        <w:t xml:space="preserve">, and a source of growth, development and human flourishing. </w:t>
      </w:r>
    </w:p>
    <w:p w14:paraId="1A6DECD8" w14:textId="1B7846B8" w:rsidR="00CA19C9" w:rsidRPr="00057DF4" w:rsidRDefault="00CA19C9" w:rsidP="003B4242">
      <w:pPr>
        <w:shd w:val="clear" w:color="auto" w:fill="FFFFFF"/>
        <w:jc w:val="both"/>
        <w:textAlignment w:val="baseline"/>
        <w:outlineLvl w:val="2"/>
        <w:rPr>
          <w:rFonts w:ascii="Arial" w:eastAsia="Times New Roman" w:hAnsi="Arial" w:cs="Arial"/>
          <w:b/>
          <w:bCs/>
          <w:color w:val="000000"/>
        </w:rPr>
      </w:pPr>
    </w:p>
    <w:p w14:paraId="19BD8223" w14:textId="55F41565" w:rsidR="005E245F" w:rsidRPr="00057DF4" w:rsidRDefault="00AC1649" w:rsidP="003B4242">
      <w:pPr>
        <w:shd w:val="clear" w:color="auto" w:fill="FFFFFF"/>
        <w:jc w:val="both"/>
        <w:textAlignment w:val="baseline"/>
        <w:outlineLvl w:val="3"/>
        <w:rPr>
          <w:rFonts w:ascii="Arial" w:eastAsia="Times New Roman" w:hAnsi="Arial" w:cs="Arial"/>
          <w:b/>
          <w:bCs/>
          <w:color w:val="000000"/>
        </w:rPr>
      </w:pPr>
      <w:r w:rsidRPr="00057DF4">
        <w:rPr>
          <w:rFonts w:ascii="Arial" w:eastAsia="Times New Roman" w:hAnsi="Arial" w:cs="Arial"/>
          <w:b/>
          <w:bCs/>
          <w:color w:val="000000"/>
        </w:rPr>
        <w:t>2</w:t>
      </w:r>
      <w:r w:rsidR="00A309C1" w:rsidRPr="00057DF4">
        <w:rPr>
          <w:rFonts w:ascii="Arial" w:eastAsia="Times New Roman" w:hAnsi="Arial" w:cs="Arial"/>
          <w:b/>
          <w:bCs/>
          <w:color w:val="000000"/>
        </w:rPr>
        <w:t>.</w:t>
      </w:r>
      <w:r w:rsidR="00862900" w:rsidRPr="00057DF4">
        <w:rPr>
          <w:rFonts w:ascii="Arial" w:eastAsia="Times New Roman" w:hAnsi="Arial" w:cs="Arial"/>
          <w:b/>
          <w:bCs/>
          <w:color w:val="000000"/>
        </w:rPr>
        <w:t xml:space="preserve"> </w:t>
      </w:r>
      <w:r w:rsidR="005E245F" w:rsidRPr="00057DF4">
        <w:rPr>
          <w:rFonts w:ascii="Arial" w:eastAsia="Times New Roman" w:hAnsi="Arial" w:cs="Arial"/>
          <w:b/>
          <w:bCs/>
          <w:color w:val="000000"/>
        </w:rPr>
        <w:t xml:space="preserve">Human Rights </w:t>
      </w:r>
    </w:p>
    <w:p w14:paraId="2E7775B8" w14:textId="77777777" w:rsidR="002A5746" w:rsidRPr="007150DD" w:rsidRDefault="002A5746" w:rsidP="003B4242">
      <w:pPr>
        <w:shd w:val="clear" w:color="auto" w:fill="FFFFFF"/>
        <w:spacing w:after="240"/>
        <w:jc w:val="both"/>
        <w:textAlignment w:val="baseline"/>
        <w:rPr>
          <w:rFonts w:ascii="Arial" w:hAnsi="Arial" w:cs="Arial"/>
          <w:color w:val="333333"/>
        </w:rPr>
      </w:pPr>
    </w:p>
    <w:p w14:paraId="05A63678" w14:textId="1EFBA7E0" w:rsidR="00057DF4" w:rsidRPr="00C25860" w:rsidRDefault="002A5746" w:rsidP="00057DF4">
      <w:pPr>
        <w:shd w:val="clear" w:color="auto" w:fill="FFFFFF"/>
        <w:spacing w:after="240"/>
        <w:ind w:left="720" w:hanging="720"/>
        <w:jc w:val="both"/>
        <w:textAlignment w:val="baseline"/>
        <w:rPr>
          <w:rFonts w:ascii="Arial" w:hAnsi="Arial" w:cs="Arial"/>
          <w:color w:val="333333"/>
        </w:rPr>
      </w:pPr>
      <w:r w:rsidRPr="00C25860">
        <w:rPr>
          <w:rFonts w:ascii="Arial" w:hAnsi="Arial" w:cs="Arial"/>
          <w:color w:val="333333"/>
        </w:rPr>
        <w:t xml:space="preserve">2.1 </w:t>
      </w:r>
      <w:r w:rsidR="00057DF4" w:rsidRPr="00C25860">
        <w:rPr>
          <w:rFonts w:ascii="Arial" w:hAnsi="Arial" w:cs="Arial"/>
          <w:color w:val="333333"/>
        </w:rPr>
        <w:tab/>
      </w:r>
      <w:r w:rsidR="005E245F" w:rsidRPr="00C25860">
        <w:rPr>
          <w:rFonts w:ascii="Arial" w:hAnsi="Arial" w:cs="Arial"/>
          <w:color w:val="333333"/>
        </w:rPr>
        <w:t>Social work</w:t>
      </w:r>
      <w:r w:rsidR="00AC1649" w:rsidRPr="00C25860">
        <w:rPr>
          <w:rFonts w:ascii="Arial" w:hAnsi="Arial" w:cs="Arial"/>
          <w:color w:val="333333"/>
        </w:rPr>
        <w:t xml:space="preserve">ers embrace and promote the fundamental and inalienable rights </w:t>
      </w:r>
      <w:r w:rsidR="005E245F" w:rsidRPr="00C25860">
        <w:rPr>
          <w:rFonts w:ascii="Arial" w:hAnsi="Arial" w:cs="Arial"/>
          <w:color w:val="333333"/>
        </w:rPr>
        <w:t xml:space="preserve"> </w:t>
      </w:r>
      <w:r w:rsidR="00AC1649" w:rsidRPr="00C25860">
        <w:rPr>
          <w:rFonts w:ascii="Arial" w:hAnsi="Arial" w:cs="Arial"/>
          <w:color w:val="333333"/>
        </w:rPr>
        <w:t xml:space="preserve">of all human beings, as reflected in </w:t>
      </w:r>
      <w:r w:rsidR="00A049A2" w:rsidRPr="00C25860">
        <w:rPr>
          <w:rFonts w:ascii="Arial" w:hAnsi="Arial" w:cs="Arial"/>
          <w:color w:val="333333"/>
        </w:rPr>
        <w:t xml:space="preserve">human rights instruments and conventions, such as </w:t>
      </w:r>
      <w:r w:rsidR="00713138" w:rsidRPr="00C25860">
        <w:rPr>
          <w:rFonts w:ascii="Arial" w:hAnsi="Arial" w:cs="Arial"/>
          <w:color w:val="333333"/>
        </w:rPr>
        <w:t xml:space="preserve">the </w:t>
      </w:r>
      <w:r w:rsidR="00AC1649" w:rsidRPr="00C25860">
        <w:rPr>
          <w:rFonts w:ascii="Arial" w:hAnsi="Arial" w:cs="Arial"/>
          <w:color w:val="333333"/>
        </w:rPr>
        <w:t>U</w:t>
      </w:r>
      <w:r w:rsidR="00A049A2" w:rsidRPr="00C25860">
        <w:rPr>
          <w:rFonts w:ascii="Arial" w:hAnsi="Arial" w:cs="Arial"/>
          <w:color w:val="333333"/>
        </w:rPr>
        <w:t xml:space="preserve">niversal </w:t>
      </w:r>
      <w:r w:rsidR="00AC1649" w:rsidRPr="00C25860">
        <w:rPr>
          <w:rFonts w:ascii="Arial" w:hAnsi="Arial" w:cs="Arial"/>
          <w:color w:val="333333"/>
        </w:rPr>
        <w:t>D</w:t>
      </w:r>
      <w:r w:rsidR="00C34365" w:rsidRPr="00C25860">
        <w:rPr>
          <w:rFonts w:ascii="Arial" w:hAnsi="Arial" w:cs="Arial"/>
          <w:color w:val="333333"/>
        </w:rPr>
        <w:t>eclaration of</w:t>
      </w:r>
      <w:r w:rsidR="00A049A2" w:rsidRPr="00C25860">
        <w:rPr>
          <w:rFonts w:ascii="Arial" w:hAnsi="Arial" w:cs="Arial"/>
          <w:color w:val="333333"/>
        </w:rPr>
        <w:t xml:space="preserve"> </w:t>
      </w:r>
      <w:r w:rsidR="00AC1649" w:rsidRPr="00C25860">
        <w:rPr>
          <w:rFonts w:ascii="Arial" w:hAnsi="Arial" w:cs="Arial"/>
          <w:color w:val="333333"/>
        </w:rPr>
        <w:t>H</w:t>
      </w:r>
      <w:r w:rsidR="00A049A2" w:rsidRPr="00C25860">
        <w:rPr>
          <w:rFonts w:ascii="Arial" w:hAnsi="Arial" w:cs="Arial"/>
          <w:color w:val="333333"/>
        </w:rPr>
        <w:t xml:space="preserve">uman </w:t>
      </w:r>
      <w:r w:rsidR="00AC1649" w:rsidRPr="00C25860">
        <w:rPr>
          <w:rFonts w:ascii="Arial" w:hAnsi="Arial" w:cs="Arial"/>
          <w:color w:val="333333"/>
        </w:rPr>
        <w:t>R</w:t>
      </w:r>
      <w:r w:rsidR="00A049A2" w:rsidRPr="00C25860">
        <w:rPr>
          <w:rFonts w:ascii="Arial" w:hAnsi="Arial" w:cs="Arial"/>
          <w:color w:val="333333"/>
        </w:rPr>
        <w:t>ights</w:t>
      </w:r>
      <w:r w:rsidR="00C34365" w:rsidRPr="00C25860">
        <w:rPr>
          <w:rFonts w:ascii="Arial" w:hAnsi="Arial" w:cs="Arial"/>
          <w:color w:val="333333"/>
        </w:rPr>
        <w:t>; the Convention on the Rights of the Child; the Convention on the Elimination of All Forms of Discrimination against Women; the International Covenant on Economic and Cultural Rights; the Convention on the Elimination of all Forms of Racial Discrimination</w:t>
      </w:r>
      <w:r w:rsidR="00560517" w:rsidRPr="00C25860">
        <w:rPr>
          <w:rFonts w:ascii="Arial" w:hAnsi="Arial" w:cs="Arial"/>
          <w:color w:val="333333"/>
        </w:rPr>
        <w:t>; and the Convention relating to the Status of Refugees</w:t>
      </w:r>
      <w:r w:rsidR="00AC1649" w:rsidRPr="00C25860">
        <w:rPr>
          <w:rFonts w:ascii="Arial" w:hAnsi="Arial" w:cs="Arial"/>
          <w:color w:val="333333"/>
        </w:rPr>
        <w:t>.</w:t>
      </w:r>
    </w:p>
    <w:p w14:paraId="01A67601" w14:textId="5AA031F4" w:rsidR="00D44CBD" w:rsidRPr="00C25860" w:rsidRDefault="00D44CBD" w:rsidP="00057DF4">
      <w:pPr>
        <w:shd w:val="clear" w:color="auto" w:fill="FFFFFF"/>
        <w:spacing w:after="240"/>
        <w:ind w:left="720" w:hanging="720"/>
        <w:jc w:val="both"/>
        <w:textAlignment w:val="baseline"/>
        <w:rPr>
          <w:rFonts w:ascii="Arial" w:hAnsi="Arial" w:cs="Arial"/>
          <w:color w:val="333333"/>
        </w:rPr>
      </w:pPr>
      <w:r w:rsidRPr="00C25860">
        <w:rPr>
          <w:rFonts w:ascii="Arial" w:hAnsi="Arial" w:cs="Arial"/>
          <w:color w:val="333333"/>
        </w:rPr>
        <w:t xml:space="preserve">2.2 </w:t>
      </w:r>
      <w:r w:rsidRPr="00C25860">
        <w:rPr>
          <w:rFonts w:ascii="Arial" w:hAnsi="Arial" w:cs="Arial"/>
          <w:color w:val="333333"/>
        </w:rPr>
        <w:tab/>
        <w:t>Social workers support 1</w:t>
      </w:r>
      <w:r w:rsidRPr="00C25860">
        <w:rPr>
          <w:rFonts w:ascii="Arial" w:hAnsi="Arial" w:cs="Arial"/>
          <w:color w:val="333333"/>
          <w:vertAlign w:val="superscript"/>
        </w:rPr>
        <w:t>st</w:t>
      </w:r>
      <w:r w:rsidRPr="00C25860">
        <w:rPr>
          <w:rFonts w:ascii="Arial" w:hAnsi="Arial" w:cs="Arial"/>
          <w:color w:val="333333"/>
        </w:rPr>
        <w:t>, 2</w:t>
      </w:r>
      <w:r w:rsidRPr="00C25860">
        <w:rPr>
          <w:rFonts w:ascii="Arial" w:hAnsi="Arial" w:cs="Arial"/>
          <w:color w:val="333333"/>
          <w:vertAlign w:val="superscript"/>
        </w:rPr>
        <w:t>nd</w:t>
      </w:r>
      <w:r w:rsidRPr="00C25860">
        <w:rPr>
          <w:rFonts w:ascii="Arial" w:hAnsi="Arial" w:cs="Arial"/>
          <w:color w:val="333333"/>
        </w:rPr>
        <w:t xml:space="preserve"> and 3</w:t>
      </w:r>
      <w:r w:rsidRPr="00C25860">
        <w:rPr>
          <w:rFonts w:ascii="Arial" w:hAnsi="Arial" w:cs="Arial"/>
          <w:color w:val="333333"/>
          <w:vertAlign w:val="superscript"/>
        </w:rPr>
        <w:t>rd</w:t>
      </w:r>
      <w:r w:rsidRPr="00C25860">
        <w:rPr>
          <w:rFonts w:ascii="Arial" w:hAnsi="Arial" w:cs="Arial"/>
          <w:color w:val="333333"/>
        </w:rPr>
        <w:t xml:space="preserve"> generation rights</w:t>
      </w:r>
      <w:r w:rsidR="00C25860">
        <w:rPr>
          <w:rFonts w:ascii="Arial" w:hAnsi="Arial" w:cs="Arial"/>
          <w:color w:val="333333"/>
        </w:rPr>
        <w:t>.</w:t>
      </w:r>
      <w:r w:rsidR="00AB70CE" w:rsidRPr="00C25860">
        <w:rPr>
          <w:rStyle w:val="FootnoteReference"/>
          <w:rFonts w:ascii="Arial" w:hAnsi="Arial" w:cs="Arial"/>
          <w:color w:val="333333"/>
        </w:rPr>
        <w:footnoteReference w:id="6"/>
      </w:r>
    </w:p>
    <w:p w14:paraId="3A1E84E2" w14:textId="500BFB5B" w:rsidR="005E245F" w:rsidRDefault="00057DF4" w:rsidP="00057DF4">
      <w:pPr>
        <w:shd w:val="clear" w:color="auto" w:fill="FFFFFF"/>
        <w:spacing w:after="240"/>
        <w:ind w:left="720" w:hanging="720"/>
        <w:jc w:val="both"/>
        <w:textAlignment w:val="baseline"/>
        <w:rPr>
          <w:rFonts w:ascii="Arial" w:hAnsi="Arial" w:cs="Arial"/>
          <w:color w:val="333333"/>
        </w:rPr>
      </w:pPr>
      <w:r w:rsidRPr="00C25860">
        <w:rPr>
          <w:rFonts w:ascii="Arial" w:hAnsi="Arial" w:cs="Arial"/>
          <w:color w:val="333333"/>
        </w:rPr>
        <w:t>2.</w:t>
      </w:r>
      <w:r w:rsidR="00D44CBD" w:rsidRPr="00C25860">
        <w:rPr>
          <w:rFonts w:ascii="Arial" w:hAnsi="Arial" w:cs="Arial"/>
          <w:color w:val="333333"/>
        </w:rPr>
        <w:t>3</w:t>
      </w:r>
      <w:r w:rsidRPr="00C25860">
        <w:rPr>
          <w:rFonts w:ascii="Arial" w:hAnsi="Arial" w:cs="Arial"/>
          <w:color w:val="333333"/>
        </w:rPr>
        <w:t xml:space="preserve"> </w:t>
      </w:r>
      <w:r w:rsidRPr="00C25860">
        <w:rPr>
          <w:rFonts w:ascii="Arial" w:hAnsi="Arial" w:cs="Arial"/>
          <w:color w:val="333333"/>
        </w:rPr>
        <w:tab/>
      </w:r>
      <w:r w:rsidR="00150C4B" w:rsidRPr="00C25860">
        <w:rPr>
          <w:rFonts w:ascii="Arial" w:hAnsi="Arial" w:cs="Arial"/>
          <w:color w:val="333333"/>
        </w:rPr>
        <w:t xml:space="preserve">Recognising that culture often </w:t>
      </w:r>
      <w:r w:rsidR="00A049A2" w:rsidRPr="00C25860">
        <w:rPr>
          <w:rFonts w:ascii="Arial" w:hAnsi="Arial" w:cs="Arial"/>
          <w:color w:val="333333"/>
        </w:rPr>
        <w:t xml:space="preserve">serves as a disguise to violate </w:t>
      </w:r>
      <w:r w:rsidR="00150C4B" w:rsidRPr="00C25860">
        <w:rPr>
          <w:rFonts w:ascii="Arial" w:hAnsi="Arial" w:cs="Arial"/>
          <w:color w:val="333333"/>
        </w:rPr>
        <w:t>human rights, s</w:t>
      </w:r>
      <w:r w:rsidR="00862900" w:rsidRPr="00C25860">
        <w:rPr>
          <w:rFonts w:ascii="Arial" w:hAnsi="Arial" w:cs="Arial"/>
          <w:color w:val="333333"/>
        </w:rPr>
        <w:t>ocial workers</w:t>
      </w:r>
      <w:r w:rsidR="005E245F" w:rsidRPr="00C25860">
        <w:rPr>
          <w:rFonts w:ascii="Arial" w:hAnsi="Arial" w:cs="Arial"/>
          <w:color w:val="333333"/>
        </w:rPr>
        <w:t xml:space="preserve"> </w:t>
      </w:r>
      <w:r w:rsidR="00150C4B" w:rsidRPr="00C25860">
        <w:rPr>
          <w:rFonts w:ascii="Arial" w:hAnsi="Arial" w:cs="Arial"/>
          <w:color w:val="333333"/>
        </w:rPr>
        <w:t xml:space="preserve">serve as cultural mediators </w:t>
      </w:r>
      <w:r w:rsidR="00B84ED2" w:rsidRPr="00C25860">
        <w:rPr>
          <w:rFonts w:ascii="Arial" w:hAnsi="Arial" w:cs="Arial"/>
          <w:color w:val="333333"/>
        </w:rPr>
        <w:t xml:space="preserve">to </w:t>
      </w:r>
      <w:r w:rsidR="00150C4B" w:rsidRPr="00C25860">
        <w:rPr>
          <w:rFonts w:ascii="Arial" w:hAnsi="Arial" w:cs="Arial"/>
          <w:color w:val="333333"/>
        </w:rPr>
        <w:t xml:space="preserve">enable </w:t>
      </w:r>
      <w:r w:rsidR="00862900" w:rsidRPr="00C25860">
        <w:rPr>
          <w:rFonts w:ascii="Arial" w:hAnsi="Arial" w:cs="Arial"/>
          <w:color w:val="333333"/>
        </w:rPr>
        <w:t>consensus</w:t>
      </w:r>
      <w:r w:rsidR="00150C4B" w:rsidRPr="00C25860">
        <w:rPr>
          <w:rFonts w:ascii="Arial" w:hAnsi="Arial" w:cs="Arial"/>
          <w:color w:val="333333"/>
        </w:rPr>
        <w:t xml:space="preserve"> building, to find </w:t>
      </w:r>
      <w:r w:rsidR="00862900" w:rsidRPr="00C25860">
        <w:rPr>
          <w:rFonts w:ascii="Arial" w:hAnsi="Arial" w:cs="Arial"/>
          <w:color w:val="333333"/>
        </w:rPr>
        <w:t>an appropriate</w:t>
      </w:r>
      <w:r w:rsidR="005E245F" w:rsidRPr="00C25860">
        <w:rPr>
          <w:rFonts w:ascii="Arial" w:hAnsi="Arial" w:cs="Arial"/>
          <w:color w:val="333333"/>
        </w:rPr>
        <w:t xml:space="preserve"> </w:t>
      </w:r>
      <w:r w:rsidR="007838A7" w:rsidRPr="00C25860">
        <w:rPr>
          <w:rFonts w:ascii="Arial" w:hAnsi="Arial" w:cs="Arial"/>
          <w:color w:val="333333"/>
        </w:rPr>
        <w:t>balance</w:t>
      </w:r>
      <w:r w:rsidR="005E245F" w:rsidRPr="00C25860">
        <w:rPr>
          <w:rFonts w:ascii="Arial" w:hAnsi="Arial" w:cs="Arial"/>
          <w:color w:val="333333"/>
        </w:rPr>
        <w:t xml:space="preserve"> between </w:t>
      </w:r>
      <w:r w:rsidR="007838A7" w:rsidRPr="00C25860">
        <w:rPr>
          <w:rFonts w:ascii="Arial" w:hAnsi="Arial" w:cs="Arial"/>
          <w:color w:val="333333"/>
        </w:rPr>
        <w:t>competing</w:t>
      </w:r>
      <w:r w:rsidR="005E245F" w:rsidRPr="00C25860">
        <w:rPr>
          <w:rFonts w:ascii="Arial" w:hAnsi="Arial" w:cs="Arial"/>
          <w:color w:val="333333"/>
        </w:rPr>
        <w:t xml:space="preserve"> human rights</w:t>
      </w:r>
      <w:r w:rsidR="00150C4B" w:rsidRPr="00C25860">
        <w:rPr>
          <w:rFonts w:ascii="Arial" w:hAnsi="Arial" w:cs="Arial"/>
          <w:color w:val="333333"/>
        </w:rPr>
        <w:t xml:space="preserve">, </w:t>
      </w:r>
      <w:r w:rsidR="00152D2C" w:rsidRPr="00C25860">
        <w:rPr>
          <w:rFonts w:ascii="Arial" w:hAnsi="Arial" w:cs="Arial"/>
          <w:color w:val="333333"/>
        </w:rPr>
        <w:t xml:space="preserve">and </w:t>
      </w:r>
      <w:r w:rsidR="00150C4B" w:rsidRPr="00C25860">
        <w:rPr>
          <w:rFonts w:ascii="Arial" w:hAnsi="Arial" w:cs="Arial"/>
          <w:color w:val="333333"/>
        </w:rPr>
        <w:t xml:space="preserve">to advocate for the rights of marginalized, </w:t>
      </w:r>
      <w:r w:rsidR="00A049A2" w:rsidRPr="00C25860">
        <w:rPr>
          <w:rFonts w:ascii="Arial" w:hAnsi="Arial" w:cs="Arial"/>
          <w:color w:val="333333"/>
        </w:rPr>
        <w:t xml:space="preserve">stigmatized, </w:t>
      </w:r>
      <w:r w:rsidR="00150C4B" w:rsidRPr="00C25860">
        <w:rPr>
          <w:rFonts w:ascii="Arial" w:hAnsi="Arial" w:cs="Arial"/>
          <w:color w:val="333333"/>
        </w:rPr>
        <w:t xml:space="preserve">excluded and oppressed </w:t>
      </w:r>
      <w:r w:rsidR="0022584D" w:rsidRPr="00C25860">
        <w:rPr>
          <w:rFonts w:ascii="Arial" w:hAnsi="Arial" w:cs="Arial"/>
          <w:color w:val="333333"/>
        </w:rPr>
        <w:t>indiv</w:t>
      </w:r>
      <w:r w:rsidR="00265AE4" w:rsidRPr="00C25860">
        <w:rPr>
          <w:rFonts w:ascii="Arial" w:hAnsi="Arial" w:cs="Arial"/>
          <w:color w:val="333333"/>
        </w:rPr>
        <w:t>i</w:t>
      </w:r>
      <w:r w:rsidR="0022584D" w:rsidRPr="00C25860">
        <w:rPr>
          <w:rFonts w:ascii="Arial" w:hAnsi="Arial" w:cs="Arial"/>
          <w:color w:val="333333"/>
        </w:rPr>
        <w:t xml:space="preserve">duals and </w:t>
      </w:r>
      <w:r w:rsidR="00150C4B" w:rsidRPr="00C25860">
        <w:rPr>
          <w:rFonts w:ascii="Arial" w:hAnsi="Arial" w:cs="Arial"/>
          <w:color w:val="333333"/>
        </w:rPr>
        <w:t>groups of persons</w:t>
      </w:r>
      <w:r w:rsidR="001C6509" w:rsidRPr="00C25860">
        <w:rPr>
          <w:rFonts w:ascii="Arial" w:hAnsi="Arial" w:cs="Arial"/>
          <w:color w:val="333333"/>
        </w:rPr>
        <w:t>.</w:t>
      </w:r>
      <w:r w:rsidR="005E245F" w:rsidRPr="007150DD">
        <w:rPr>
          <w:rFonts w:ascii="Arial" w:hAnsi="Arial" w:cs="Arial"/>
          <w:color w:val="333333"/>
        </w:rPr>
        <w:t xml:space="preserve"> </w:t>
      </w:r>
    </w:p>
    <w:p w14:paraId="07C24411" w14:textId="29361738" w:rsidR="00AF6BD2" w:rsidRDefault="00057DF4" w:rsidP="00057DF4">
      <w:pPr>
        <w:shd w:val="clear" w:color="auto" w:fill="FFFFFF"/>
        <w:spacing w:after="240"/>
        <w:ind w:left="720" w:hanging="720"/>
        <w:jc w:val="both"/>
        <w:textAlignment w:val="baseline"/>
        <w:rPr>
          <w:rFonts w:ascii="Arial" w:eastAsia="Times New Roman" w:hAnsi="Arial" w:cs="Arial"/>
          <w:color w:val="333333"/>
          <w:shd w:val="clear" w:color="auto" w:fill="FFFFFF"/>
        </w:rPr>
      </w:pPr>
      <w:r>
        <w:rPr>
          <w:rFonts w:ascii="Arial" w:hAnsi="Arial" w:cs="Arial"/>
          <w:color w:val="333333"/>
        </w:rPr>
        <w:t>2.</w:t>
      </w:r>
      <w:r w:rsidR="00D44CBD">
        <w:rPr>
          <w:rFonts w:ascii="Arial" w:hAnsi="Arial" w:cs="Arial"/>
          <w:color w:val="333333"/>
        </w:rPr>
        <w:t>4</w:t>
      </w:r>
      <w:r>
        <w:rPr>
          <w:rFonts w:ascii="Arial" w:hAnsi="Arial" w:cs="Arial"/>
          <w:color w:val="333333"/>
        </w:rPr>
        <w:t xml:space="preserve"> </w:t>
      </w:r>
      <w:r>
        <w:rPr>
          <w:rFonts w:ascii="Arial" w:eastAsia="Times New Roman" w:hAnsi="Arial" w:cs="Arial"/>
          <w:color w:val="333333"/>
          <w:shd w:val="clear" w:color="auto" w:fill="FFFFFF"/>
        </w:rPr>
        <w:t xml:space="preserve">    </w:t>
      </w:r>
      <w:r w:rsidR="00AF6BD2" w:rsidRPr="007150DD">
        <w:rPr>
          <w:rFonts w:ascii="Arial" w:eastAsia="Times New Roman" w:hAnsi="Arial" w:cs="Arial"/>
          <w:color w:val="333333"/>
          <w:shd w:val="clear" w:color="auto" w:fill="FFFFFF"/>
        </w:rPr>
        <w:t xml:space="preserve">Social workers recognize that human rights need to coexist alongside </w:t>
      </w:r>
      <w:r>
        <w:rPr>
          <w:rFonts w:ascii="Arial" w:eastAsia="Times New Roman" w:hAnsi="Arial" w:cs="Arial"/>
          <w:color w:val="333333"/>
          <w:shd w:val="clear" w:color="auto" w:fill="FFFFFF"/>
        </w:rPr>
        <w:t xml:space="preserve">   </w:t>
      </w:r>
      <w:r w:rsidR="00AF6BD2" w:rsidRPr="007150DD">
        <w:rPr>
          <w:rFonts w:ascii="Arial" w:eastAsia="Times New Roman" w:hAnsi="Arial" w:cs="Arial"/>
          <w:color w:val="333333"/>
          <w:shd w:val="clear" w:color="auto" w:fill="FFFFFF"/>
        </w:rPr>
        <w:t xml:space="preserve">collective responsibility, understanding that individual human rights can only be realized on a day-to-day basis if people take responsibility for each other and the environment, and </w:t>
      </w:r>
      <w:r w:rsidR="00FF15A8">
        <w:rPr>
          <w:rFonts w:ascii="Arial" w:eastAsia="Times New Roman" w:hAnsi="Arial" w:cs="Arial"/>
          <w:color w:val="333333"/>
          <w:shd w:val="clear" w:color="auto" w:fill="FFFFFF"/>
        </w:rPr>
        <w:t xml:space="preserve">if </w:t>
      </w:r>
      <w:r w:rsidR="00AF6BD2" w:rsidRPr="007150DD">
        <w:rPr>
          <w:rFonts w:ascii="Arial" w:eastAsia="Times New Roman" w:hAnsi="Arial" w:cs="Arial"/>
          <w:color w:val="333333"/>
          <w:shd w:val="clear" w:color="auto" w:fill="FFFFFF"/>
        </w:rPr>
        <w:t xml:space="preserve">they work towards creating reciprocal relationships within communities. </w:t>
      </w:r>
    </w:p>
    <w:p w14:paraId="2E4BF6C9" w14:textId="1BCAA609" w:rsidR="00AF6BD2" w:rsidRPr="007150DD" w:rsidRDefault="00057DF4" w:rsidP="00057DF4">
      <w:pPr>
        <w:shd w:val="clear" w:color="auto" w:fill="FFFFFF"/>
        <w:spacing w:after="240"/>
        <w:ind w:left="720" w:hanging="720"/>
        <w:jc w:val="both"/>
        <w:textAlignment w:val="baseline"/>
        <w:rPr>
          <w:rFonts w:ascii="Arial" w:eastAsia="Times New Roman" w:hAnsi="Arial" w:cs="Arial"/>
        </w:rPr>
      </w:pPr>
      <w:r>
        <w:rPr>
          <w:rFonts w:ascii="Arial" w:hAnsi="Arial" w:cs="Arial"/>
          <w:color w:val="333333"/>
        </w:rPr>
        <w:t>2.</w:t>
      </w:r>
      <w:r w:rsidR="00D44CBD">
        <w:rPr>
          <w:rFonts w:ascii="Arial" w:hAnsi="Arial" w:cs="Arial"/>
          <w:color w:val="333333"/>
        </w:rPr>
        <w:t>5</w:t>
      </w:r>
      <w:r>
        <w:rPr>
          <w:rFonts w:ascii="Arial" w:hAnsi="Arial" w:cs="Arial"/>
          <w:color w:val="333333"/>
        </w:rPr>
        <w:t xml:space="preserve"> </w:t>
      </w:r>
      <w:r>
        <w:rPr>
          <w:rFonts w:ascii="Arial" w:eastAsia="Times New Roman" w:hAnsi="Arial" w:cs="Arial"/>
          <w:color w:val="333333"/>
          <w:shd w:val="clear" w:color="auto" w:fill="FFFFFF"/>
        </w:rPr>
        <w:tab/>
      </w:r>
      <w:r w:rsidR="00AF6BD2" w:rsidRPr="007150DD">
        <w:rPr>
          <w:rFonts w:ascii="Arial" w:eastAsia="Times New Roman" w:hAnsi="Arial" w:cs="Arial"/>
          <w:color w:val="333333"/>
          <w:shd w:val="clear" w:color="auto" w:fill="FFFFFF"/>
        </w:rPr>
        <w:t xml:space="preserve">Social workers advocate for the </w:t>
      </w:r>
      <w:r w:rsidR="00A049A2">
        <w:rPr>
          <w:rFonts w:ascii="Arial" w:eastAsia="Times New Roman" w:hAnsi="Arial" w:cs="Arial"/>
          <w:color w:val="333333"/>
          <w:shd w:val="clear" w:color="auto" w:fill="FFFFFF"/>
        </w:rPr>
        <w:t xml:space="preserve">dignity and </w:t>
      </w:r>
      <w:r w:rsidR="00AF6BD2" w:rsidRPr="007150DD">
        <w:rPr>
          <w:rFonts w:ascii="Arial" w:eastAsia="Times New Roman" w:hAnsi="Arial" w:cs="Arial"/>
          <w:color w:val="333333"/>
          <w:shd w:val="clear" w:color="auto" w:fill="FFFFFF"/>
        </w:rPr>
        <w:t>rights of people at all levels, and they realize and respect the inter-dependence among people and between people and the environment.</w:t>
      </w:r>
    </w:p>
    <w:p w14:paraId="32A31755" w14:textId="77777777" w:rsidR="0088762F" w:rsidRPr="007150DD" w:rsidRDefault="0088762F" w:rsidP="003B4242">
      <w:pPr>
        <w:shd w:val="clear" w:color="auto" w:fill="FFFFFF"/>
        <w:spacing w:after="240"/>
        <w:jc w:val="both"/>
        <w:textAlignment w:val="baseline"/>
        <w:rPr>
          <w:rFonts w:ascii="Arial" w:hAnsi="Arial" w:cs="Arial"/>
          <w:color w:val="333333"/>
        </w:rPr>
      </w:pPr>
    </w:p>
    <w:p w14:paraId="23AFE138" w14:textId="4E19B0A7" w:rsidR="003F6997" w:rsidRPr="007150DD" w:rsidRDefault="005E245F" w:rsidP="006D7506">
      <w:pPr>
        <w:pStyle w:val="ListParagraph"/>
        <w:numPr>
          <w:ilvl w:val="0"/>
          <w:numId w:val="10"/>
        </w:numPr>
        <w:shd w:val="clear" w:color="auto" w:fill="FFFFFF"/>
        <w:spacing w:after="240"/>
        <w:ind w:hanging="840"/>
        <w:jc w:val="both"/>
        <w:textAlignment w:val="baseline"/>
        <w:rPr>
          <w:rFonts w:ascii="Arial" w:hAnsi="Arial" w:cs="Arial"/>
          <w:color w:val="333333"/>
        </w:rPr>
      </w:pPr>
      <w:r w:rsidRPr="007150DD">
        <w:rPr>
          <w:rFonts w:ascii="Arial" w:eastAsia="Times New Roman" w:hAnsi="Arial" w:cs="Arial"/>
          <w:b/>
          <w:bCs/>
          <w:color w:val="000000"/>
        </w:rPr>
        <w:t>T</w:t>
      </w:r>
      <w:r w:rsidR="00862900" w:rsidRPr="007150DD">
        <w:rPr>
          <w:rFonts w:ascii="Arial" w:eastAsia="Times New Roman" w:hAnsi="Arial" w:cs="Arial"/>
          <w:b/>
          <w:bCs/>
          <w:color w:val="000000"/>
        </w:rPr>
        <w:t>he Right to Self-D</w:t>
      </w:r>
      <w:r w:rsidRPr="007150DD">
        <w:rPr>
          <w:rFonts w:ascii="Arial" w:eastAsia="Times New Roman" w:hAnsi="Arial" w:cs="Arial"/>
          <w:b/>
          <w:bCs/>
          <w:color w:val="000000"/>
        </w:rPr>
        <w:t>etermination</w:t>
      </w:r>
    </w:p>
    <w:p w14:paraId="552E7784" w14:textId="77777777" w:rsidR="003F6997" w:rsidRPr="007150DD" w:rsidRDefault="003F6997" w:rsidP="003B4242">
      <w:pPr>
        <w:pStyle w:val="ListParagraph"/>
        <w:shd w:val="clear" w:color="auto" w:fill="FFFFFF"/>
        <w:spacing w:after="240"/>
        <w:ind w:left="840"/>
        <w:jc w:val="both"/>
        <w:textAlignment w:val="baseline"/>
        <w:rPr>
          <w:rFonts w:ascii="Arial" w:eastAsia="Times New Roman" w:hAnsi="Arial" w:cs="Arial"/>
          <w:b/>
          <w:bCs/>
          <w:color w:val="000000"/>
        </w:rPr>
      </w:pPr>
    </w:p>
    <w:p w14:paraId="1380AA48" w14:textId="641F5271" w:rsidR="002A5746" w:rsidRPr="00947E54" w:rsidRDefault="002A5746" w:rsidP="00947E54">
      <w:pPr>
        <w:pStyle w:val="ListParagraph"/>
        <w:numPr>
          <w:ilvl w:val="1"/>
          <w:numId w:val="11"/>
        </w:numPr>
        <w:shd w:val="clear" w:color="auto" w:fill="FFFFFF"/>
        <w:spacing w:after="240"/>
        <w:ind w:left="851" w:hanging="851"/>
        <w:jc w:val="both"/>
        <w:textAlignment w:val="baseline"/>
        <w:rPr>
          <w:rFonts w:ascii="Arial" w:hAnsi="Arial" w:cs="Arial"/>
          <w:color w:val="333333"/>
        </w:rPr>
      </w:pPr>
      <w:r w:rsidRPr="006D7506">
        <w:rPr>
          <w:rFonts w:ascii="Arial" w:eastAsia="Times New Roman" w:hAnsi="Arial" w:cs="Arial"/>
          <w:bCs/>
          <w:color w:val="000000"/>
        </w:rPr>
        <w:t xml:space="preserve">Social workers recognize people as </w:t>
      </w:r>
      <w:r w:rsidR="00806775" w:rsidRPr="006D7506">
        <w:rPr>
          <w:rFonts w:ascii="Arial" w:eastAsia="Times New Roman" w:hAnsi="Arial" w:cs="Arial"/>
          <w:bCs/>
          <w:color w:val="000000"/>
        </w:rPr>
        <w:t xml:space="preserve">self-determining </w:t>
      </w:r>
      <w:r w:rsidRPr="006D7506">
        <w:rPr>
          <w:rFonts w:ascii="Arial" w:eastAsia="Times New Roman" w:hAnsi="Arial" w:cs="Arial"/>
          <w:bCs/>
          <w:color w:val="000000"/>
        </w:rPr>
        <w:t>moral agents</w:t>
      </w:r>
      <w:r w:rsidR="00947E54">
        <w:rPr>
          <w:rFonts w:ascii="Arial" w:eastAsia="Times New Roman" w:hAnsi="Arial" w:cs="Arial"/>
          <w:bCs/>
          <w:color w:val="000000"/>
        </w:rPr>
        <w:t>.</w:t>
      </w:r>
    </w:p>
    <w:p w14:paraId="163E136F" w14:textId="6E0B7F24" w:rsidR="002A5746" w:rsidRPr="00947E54" w:rsidRDefault="005E245F" w:rsidP="00947E54">
      <w:pPr>
        <w:pStyle w:val="ListParagraph"/>
        <w:numPr>
          <w:ilvl w:val="1"/>
          <w:numId w:val="11"/>
        </w:numPr>
        <w:shd w:val="clear" w:color="auto" w:fill="FFFFFF"/>
        <w:spacing w:after="240"/>
        <w:ind w:left="851" w:hanging="851"/>
        <w:jc w:val="both"/>
        <w:textAlignment w:val="baseline"/>
        <w:rPr>
          <w:rFonts w:ascii="Arial" w:hAnsi="Arial" w:cs="Arial"/>
          <w:color w:val="333333"/>
        </w:rPr>
      </w:pPr>
      <w:r w:rsidRPr="00947E54">
        <w:rPr>
          <w:rFonts w:ascii="Arial" w:hAnsi="Arial" w:cs="Arial"/>
          <w:color w:val="333333"/>
        </w:rPr>
        <w:t>Social workers respect and promote people’s right</w:t>
      </w:r>
      <w:r w:rsidR="00B84ED2" w:rsidRPr="00947E54">
        <w:rPr>
          <w:rFonts w:ascii="Arial" w:hAnsi="Arial" w:cs="Arial"/>
          <w:color w:val="333333"/>
        </w:rPr>
        <w:t>s</w:t>
      </w:r>
      <w:r w:rsidRPr="00947E54">
        <w:rPr>
          <w:rFonts w:ascii="Arial" w:hAnsi="Arial" w:cs="Arial"/>
          <w:color w:val="333333"/>
        </w:rPr>
        <w:t xml:space="preserve"> to make their own choices and decisions, provided this does not threaten the rights and legitimate interests of others.</w:t>
      </w:r>
      <w:r w:rsidR="00055ACA" w:rsidRPr="00947E54">
        <w:rPr>
          <w:rFonts w:ascii="Arial" w:hAnsi="Arial" w:cs="Arial"/>
          <w:color w:val="333333"/>
        </w:rPr>
        <w:t xml:space="preserve"> </w:t>
      </w:r>
    </w:p>
    <w:p w14:paraId="4B29289F" w14:textId="77777777" w:rsidR="002A5746" w:rsidRPr="000F052E" w:rsidRDefault="00055ACA" w:rsidP="00947E54">
      <w:pPr>
        <w:pStyle w:val="ListParagraph"/>
        <w:numPr>
          <w:ilvl w:val="1"/>
          <w:numId w:val="11"/>
        </w:numPr>
        <w:shd w:val="clear" w:color="auto" w:fill="FFFFFF"/>
        <w:spacing w:after="240"/>
        <w:ind w:hanging="862"/>
        <w:jc w:val="both"/>
        <w:textAlignment w:val="baseline"/>
        <w:rPr>
          <w:rFonts w:ascii="Arial" w:hAnsi="Arial" w:cs="Arial"/>
          <w:color w:val="333333"/>
        </w:rPr>
      </w:pPr>
      <w:r w:rsidRPr="007150DD">
        <w:rPr>
          <w:rFonts w:ascii="Arial" w:hAnsi="Arial" w:cs="Arial"/>
          <w:color w:val="333333"/>
        </w:rPr>
        <w:t>Social w</w:t>
      </w:r>
      <w:r w:rsidR="0099771F" w:rsidRPr="007150DD">
        <w:rPr>
          <w:rFonts w:ascii="Arial" w:hAnsi="Arial" w:cs="Arial"/>
          <w:color w:val="333333"/>
        </w:rPr>
        <w:t>o</w:t>
      </w:r>
      <w:r w:rsidRPr="007150DD">
        <w:rPr>
          <w:rFonts w:ascii="Arial" w:hAnsi="Arial" w:cs="Arial"/>
          <w:color w:val="333333"/>
        </w:rPr>
        <w:t>rkers recognize that w</w:t>
      </w:r>
      <w:r w:rsidRPr="007150DD">
        <w:rPr>
          <w:rFonts w:ascii="Arial" w:hAnsi="Arial" w:cs="Arial"/>
        </w:rPr>
        <w:t xml:space="preserve">hile individuals are self-determining in that they have the freedom to think – perhaps a most fundamental freedom - which cannot be taken away, the </w:t>
      </w:r>
      <w:r w:rsidRPr="000F052E">
        <w:rPr>
          <w:rFonts w:ascii="Arial" w:hAnsi="Arial" w:cs="Arial"/>
        </w:rPr>
        <w:t xml:space="preserve">freedom to think does not guarantee the exercise of self-determination. </w:t>
      </w:r>
    </w:p>
    <w:p w14:paraId="27FFDAFB" w14:textId="6B466A4A" w:rsidR="002A5746" w:rsidRPr="000F052E" w:rsidRDefault="0099771F" w:rsidP="00947E54">
      <w:pPr>
        <w:pStyle w:val="ListParagraph"/>
        <w:numPr>
          <w:ilvl w:val="1"/>
          <w:numId w:val="11"/>
        </w:numPr>
        <w:shd w:val="clear" w:color="auto" w:fill="FFFFFF"/>
        <w:spacing w:after="240"/>
        <w:ind w:hanging="862"/>
        <w:jc w:val="both"/>
        <w:textAlignment w:val="baseline"/>
        <w:rPr>
          <w:rFonts w:ascii="Arial" w:hAnsi="Arial" w:cs="Arial"/>
          <w:color w:val="333333"/>
        </w:rPr>
      </w:pPr>
      <w:r w:rsidRPr="000F052E">
        <w:rPr>
          <w:rFonts w:ascii="Arial" w:hAnsi="Arial" w:cs="Arial"/>
        </w:rPr>
        <w:t>Social workers recognize that th</w:t>
      </w:r>
      <w:r w:rsidR="00F85978">
        <w:rPr>
          <w:rFonts w:ascii="Arial" w:hAnsi="Arial" w:cs="Arial"/>
        </w:rPr>
        <w:t xml:space="preserve">e taken for granted assumption </w:t>
      </w:r>
      <w:r w:rsidR="00055ACA" w:rsidRPr="000F052E">
        <w:rPr>
          <w:rFonts w:ascii="Arial" w:hAnsi="Arial" w:cs="Arial"/>
        </w:rPr>
        <w:t>o</w:t>
      </w:r>
      <w:r w:rsidR="00646A19">
        <w:rPr>
          <w:rFonts w:ascii="Arial" w:hAnsi="Arial" w:cs="Arial"/>
        </w:rPr>
        <w:t>f</w:t>
      </w:r>
      <w:r w:rsidR="00055ACA" w:rsidRPr="000F052E">
        <w:rPr>
          <w:rFonts w:ascii="Arial" w:hAnsi="Arial" w:cs="Arial"/>
        </w:rPr>
        <w:t xml:space="preserve"> the right to self-determination</w:t>
      </w:r>
      <w:r w:rsidR="00F85978">
        <w:rPr>
          <w:rFonts w:ascii="Arial" w:hAnsi="Arial" w:cs="Arial"/>
        </w:rPr>
        <w:t xml:space="preserve"> in many contexts</w:t>
      </w:r>
      <w:r w:rsidR="00055ACA" w:rsidRPr="000F052E">
        <w:rPr>
          <w:rFonts w:ascii="Arial" w:hAnsi="Arial" w:cs="Arial"/>
        </w:rPr>
        <w:t xml:space="preserve"> denies the often oppressive, marginalizing and exclusionary socio-cultural, economic and political determinants of human development and functioning</w:t>
      </w:r>
      <w:r w:rsidRPr="000F052E">
        <w:rPr>
          <w:rFonts w:ascii="Arial" w:hAnsi="Arial" w:cs="Arial"/>
        </w:rPr>
        <w:t xml:space="preserve">. </w:t>
      </w:r>
    </w:p>
    <w:p w14:paraId="2ED6D73D" w14:textId="4A1979E5" w:rsidR="00055ACA" w:rsidRPr="000F052E" w:rsidRDefault="002A5746" w:rsidP="006D7506">
      <w:pPr>
        <w:pStyle w:val="ListParagraph"/>
        <w:numPr>
          <w:ilvl w:val="1"/>
          <w:numId w:val="11"/>
        </w:numPr>
        <w:shd w:val="clear" w:color="auto" w:fill="FFFFFF"/>
        <w:spacing w:after="240"/>
        <w:ind w:hanging="862"/>
        <w:jc w:val="both"/>
        <w:textAlignment w:val="baseline"/>
        <w:rPr>
          <w:rFonts w:ascii="Arial" w:hAnsi="Arial" w:cs="Arial"/>
          <w:color w:val="333333"/>
        </w:rPr>
      </w:pPr>
      <w:r w:rsidRPr="000F052E">
        <w:rPr>
          <w:rFonts w:ascii="Arial" w:hAnsi="Arial" w:cs="Arial"/>
        </w:rPr>
        <w:t>Social workers</w:t>
      </w:r>
      <w:r w:rsidR="0099771F" w:rsidRPr="000F052E">
        <w:rPr>
          <w:rFonts w:ascii="Arial" w:hAnsi="Arial" w:cs="Arial"/>
        </w:rPr>
        <w:t xml:space="preserve"> </w:t>
      </w:r>
      <w:r w:rsidR="00055ACA" w:rsidRPr="000F052E">
        <w:rPr>
          <w:rFonts w:ascii="Arial" w:hAnsi="Arial" w:cs="Arial"/>
        </w:rPr>
        <w:t xml:space="preserve">acknowledge the realities of </w:t>
      </w:r>
      <w:r w:rsidR="00FF15A8" w:rsidRPr="000F052E">
        <w:rPr>
          <w:rFonts w:ascii="Arial" w:hAnsi="Arial" w:cs="Arial"/>
        </w:rPr>
        <w:t>people</w:t>
      </w:r>
      <w:r w:rsidR="00055ACA" w:rsidRPr="000F052E">
        <w:rPr>
          <w:rFonts w:ascii="Arial" w:hAnsi="Arial" w:cs="Arial"/>
        </w:rPr>
        <w:t>, whose self-determination is often curtailed on account of various factors, including the control functions that social workers exercise in fields such as child protection, criminal justice and mental health</w:t>
      </w:r>
      <w:r w:rsidR="00947E54">
        <w:rPr>
          <w:rFonts w:ascii="Arial" w:hAnsi="Arial" w:cs="Arial"/>
        </w:rPr>
        <w:t>.</w:t>
      </w:r>
    </w:p>
    <w:p w14:paraId="7208C8CE" w14:textId="5AFDB6B8" w:rsidR="002A5746" w:rsidRPr="000F052E" w:rsidRDefault="002A5746" w:rsidP="00947E54">
      <w:pPr>
        <w:pStyle w:val="ListParagraph"/>
        <w:numPr>
          <w:ilvl w:val="1"/>
          <w:numId w:val="11"/>
        </w:numPr>
        <w:shd w:val="clear" w:color="auto" w:fill="FFFFFF"/>
        <w:spacing w:after="240"/>
        <w:ind w:hanging="862"/>
        <w:jc w:val="both"/>
        <w:textAlignment w:val="baseline"/>
        <w:rPr>
          <w:rFonts w:ascii="Arial" w:hAnsi="Arial" w:cs="Arial"/>
          <w:color w:val="333333"/>
        </w:rPr>
      </w:pPr>
      <w:r w:rsidRPr="000F052E">
        <w:rPr>
          <w:rFonts w:ascii="Arial" w:hAnsi="Arial" w:cs="Arial"/>
        </w:rPr>
        <w:t>Social workers recognize that the agency of individuals intersect with structural conditions, and that the ideal of self-determination requires resources like good education, decent employment, access to health</w:t>
      </w:r>
      <w:r w:rsidR="00646A19">
        <w:rPr>
          <w:rFonts w:ascii="Arial" w:hAnsi="Arial" w:cs="Arial"/>
        </w:rPr>
        <w:t xml:space="preserve"> care</w:t>
      </w:r>
      <w:r w:rsidRPr="000F052E">
        <w:rPr>
          <w:rFonts w:ascii="Arial" w:hAnsi="Arial" w:cs="Arial"/>
        </w:rPr>
        <w:t xml:space="preserve">, </w:t>
      </w:r>
      <w:r w:rsidR="00646A19">
        <w:rPr>
          <w:rFonts w:ascii="Arial" w:hAnsi="Arial" w:cs="Arial"/>
        </w:rPr>
        <w:t xml:space="preserve">secure and stable </w:t>
      </w:r>
      <w:r w:rsidRPr="000F052E">
        <w:rPr>
          <w:rFonts w:ascii="Arial" w:hAnsi="Arial" w:cs="Arial"/>
        </w:rPr>
        <w:t xml:space="preserve">housing, safety and security, </w:t>
      </w:r>
      <w:r w:rsidR="00646A19">
        <w:rPr>
          <w:rFonts w:ascii="Arial" w:hAnsi="Arial" w:cs="Arial"/>
        </w:rPr>
        <w:t xml:space="preserve">adequate sanitation, clean water and  pollution free </w:t>
      </w:r>
      <w:r w:rsidRPr="000F052E">
        <w:rPr>
          <w:rFonts w:ascii="Arial" w:hAnsi="Arial" w:cs="Arial"/>
        </w:rPr>
        <w:t xml:space="preserve">environments. </w:t>
      </w:r>
    </w:p>
    <w:p w14:paraId="5321D277" w14:textId="0768811D" w:rsidR="00152D2C" w:rsidRPr="007150DD" w:rsidRDefault="00152D2C" w:rsidP="00947E54">
      <w:pPr>
        <w:pStyle w:val="ListParagraph"/>
        <w:numPr>
          <w:ilvl w:val="1"/>
          <w:numId w:val="11"/>
        </w:numPr>
        <w:shd w:val="clear" w:color="auto" w:fill="FFFFFF"/>
        <w:spacing w:after="240"/>
        <w:ind w:hanging="862"/>
        <w:jc w:val="both"/>
        <w:textAlignment w:val="baseline"/>
        <w:rPr>
          <w:rFonts w:ascii="Arial" w:hAnsi="Arial" w:cs="Arial"/>
          <w:color w:val="000000"/>
        </w:rPr>
      </w:pPr>
      <w:r w:rsidRPr="000F052E">
        <w:rPr>
          <w:rFonts w:ascii="Arial" w:hAnsi="Arial" w:cs="Arial"/>
          <w:color w:val="000000"/>
        </w:rPr>
        <w:t>Social workers recognize that dominant</w:t>
      </w:r>
      <w:r w:rsidRPr="007150DD">
        <w:rPr>
          <w:rFonts w:ascii="Arial" w:hAnsi="Arial" w:cs="Arial"/>
          <w:color w:val="000000"/>
        </w:rPr>
        <w:t xml:space="preserve"> socio-political and cultural discourses and practices contribute to many taken-for-granted assumptions and entrapments of thinking, which manifest in the normalization and naturalization of a range of prejudices, oppressions, marginalizations, violence and exclusions. </w:t>
      </w:r>
    </w:p>
    <w:p w14:paraId="2C44A25D" w14:textId="5D4C4E32" w:rsidR="00152D2C" w:rsidRPr="007150DD" w:rsidRDefault="00152D2C" w:rsidP="00947E54">
      <w:pPr>
        <w:pStyle w:val="ListParagraph"/>
        <w:numPr>
          <w:ilvl w:val="1"/>
          <w:numId w:val="11"/>
        </w:numPr>
        <w:shd w:val="clear" w:color="auto" w:fill="FFFFFF"/>
        <w:spacing w:after="240"/>
        <w:ind w:hanging="862"/>
        <w:jc w:val="both"/>
        <w:textAlignment w:val="baseline"/>
        <w:rPr>
          <w:rFonts w:ascii="Arial" w:hAnsi="Arial" w:cs="Arial"/>
          <w:color w:val="000000"/>
        </w:rPr>
      </w:pPr>
      <w:r w:rsidRPr="007150DD">
        <w:rPr>
          <w:rFonts w:ascii="Arial" w:hAnsi="Arial" w:cs="Arial"/>
          <w:color w:val="000000"/>
        </w:rPr>
        <w:t xml:space="preserve">Social workers recognize that developing strategies to heighten critical consciousness </w:t>
      </w:r>
      <w:r w:rsidR="003B4242" w:rsidRPr="007150DD">
        <w:rPr>
          <w:rFonts w:ascii="Arial" w:hAnsi="Arial" w:cs="Arial"/>
          <w:color w:val="000000"/>
        </w:rPr>
        <w:t>that</w:t>
      </w:r>
      <w:r w:rsidRPr="007150DD">
        <w:rPr>
          <w:rFonts w:ascii="Arial" w:hAnsi="Arial" w:cs="Arial"/>
          <w:color w:val="000000"/>
        </w:rPr>
        <w:t xml:space="preserve"> challenge and change taken-for-granted assumption</w:t>
      </w:r>
      <w:r w:rsidR="003B4242" w:rsidRPr="007150DD">
        <w:rPr>
          <w:rFonts w:ascii="Arial" w:hAnsi="Arial" w:cs="Arial"/>
          <w:color w:val="000000"/>
        </w:rPr>
        <w:t>s</w:t>
      </w:r>
      <w:r w:rsidRPr="007150DD">
        <w:rPr>
          <w:rFonts w:ascii="Arial" w:hAnsi="Arial" w:cs="Arial"/>
          <w:color w:val="000000"/>
        </w:rPr>
        <w:t xml:space="preserve"> for ourselves and the people whom we engage with, forms the basis of everyday ethical, anti-oppressive practice.    </w:t>
      </w:r>
    </w:p>
    <w:p w14:paraId="51A7480C" w14:textId="77777777" w:rsidR="00152D2C" w:rsidRPr="007150DD" w:rsidRDefault="00152D2C" w:rsidP="003B4242">
      <w:pPr>
        <w:pStyle w:val="ListParagraph"/>
        <w:shd w:val="clear" w:color="auto" w:fill="FFFFFF"/>
        <w:spacing w:after="240"/>
        <w:ind w:left="1560"/>
        <w:textAlignment w:val="baseline"/>
        <w:rPr>
          <w:rFonts w:ascii="Arial" w:hAnsi="Arial" w:cs="Arial"/>
          <w:color w:val="333333"/>
        </w:rPr>
      </w:pPr>
    </w:p>
    <w:p w14:paraId="49F52445" w14:textId="77777777" w:rsidR="00006474" w:rsidRPr="007150DD" w:rsidRDefault="00006474" w:rsidP="003B4242">
      <w:pPr>
        <w:pStyle w:val="ListParagraph"/>
        <w:shd w:val="clear" w:color="auto" w:fill="FFFFFF"/>
        <w:spacing w:after="240"/>
        <w:textAlignment w:val="baseline"/>
        <w:rPr>
          <w:rFonts w:ascii="Arial" w:hAnsi="Arial" w:cs="Arial"/>
          <w:color w:val="333333"/>
        </w:rPr>
      </w:pPr>
    </w:p>
    <w:p w14:paraId="3A377C4A" w14:textId="02724366" w:rsidR="00006474" w:rsidRPr="007150DD" w:rsidRDefault="0028186A" w:rsidP="003B4242">
      <w:pPr>
        <w:pStyle w:val="ListParagraph"/>
        <w:numPr>
          <w:ilvl w:val="0"/>
          <w:numId w:val="10"/>
        </w:numPr>
        <w:shd w:val="clear" w:color="auto" w:fill="FFFFFF"/>
        <w:spacing w:after="240"/>
        <w:textAlignment w:val="baseline"/>
        <w:rPr>
          <w:rFonts w:ascii="Arial" w:hAnsi="Arial" w:cs="Arial"/>
          <w:color w:val="333333"/>
        </w:rPr>
      </w:pPr>
      <w:r w:rsidRPr="007150DD">
        <w:rPr>
          <w:rFonts w:ascii="Arial" w:eastAsia="Times New Roman" w:hAnsi="Arial" w:cs="Arial"/>
          <w:b/>
          <w:bCs/>
          <w:color w:val="000000"/>
        </w:rPr>
        <w:t>T</w:t>
      </w:r>
      <w:r w:rsidR="00862900" w:rsidRPr="007150DD">
        <w:rPr>
          <w:rFonts w:ascii="Arial" w:eastAsia="Times New Roman" w:hAnsi="Arial" w:cs="Arial"/>
          <w:b/>
          <w:bCs/>
          <w:color w:val="000000"/>
        </w:rPr>
        <w:t>he Right to P</w:t>
      </w:r>
      <w:r w:rsidR="005E245F" w:rsidRPr="007150DD">
        <w:rPr>
          <w:rFonts w:ascii="Arial" w:eastAsia="Times New Roman" w:hAnsi="Arial" w:cs="Arial"/>
          <w:b/>
          <w:bCs/>
          <w:color w:val="000000"/>
        </w:rPr>
        <w:t>articipation</w:t>
      </w:r>
      <w:r w:rsidR="00862900" w:rsidRPr="007150DD">
        <w:rPr>
          <w:rFonts w:ascii="Arial" w:eastAsia="Times New Roman" w:hAnsi="Arial" w:cs="Arial"/>
          <w:color w:val="000000"/>
        </w:rPr>
        <w:br/>
      </w:r>
    </w:p>
    <w:p w14:paraId="63CC905D" w14:textId="77777777" w:rsidR="004330A0" w:rsidRDefault="004330A0" w:rsidP="004330A0">
      <w:pPr>
        <w:pStyle w:val="ListParagraph"/>
        <w:shd w:val="clear" w:color="auto" w:fill="FFFFFF"/>
        <w:spacing w:after="240"/>
        <w:jc w:val="both"/>
        <w:textAlignment w:val="baseline"/>
        <w:rPr>
          <w:rFonts w:ascii="Arial" w:hAnsi="Arial" w:cs="Arial"/>
          <w:color w:val="333333"/>
        </w:rPr>
      </w:pPr>
      <w:r>
        <w:rPr>
          <w:rFonts w:ascii="Arial" w:hAnsi="Arial" w:cs="Arial"/>
          <w:color w:val="333333"/>
        </w:rPr>
        <w:t xml:space="preserve">4.1 </w:t>
      </w:r>
      <w:r w:rsidR="00006474" w:rsidRPr="004330A0">
        <w:rPr>
          <w:rFonts w:ascii="Arial" w:hAnsi="Arial" w:cs="Arial"/>
          <w:color w:val="333333"/>
        </w:rPr>
        <w:t xml:space="preserve">While participation is power, social workers recognize that it takes power to participate.  </w:t>
      </w:r>
    </w:p>
    <w:p w14:paraId="3FE4FDD3" w14:textId="77777777" w:rsidR="004330A0" w:rsidRDefault="004330A0" w:rsidP="004330A0">
      <w:pPr>
        <w:pStyle w:val="ListParagraph"/>
        <w:shd w:val="clear" w:color="auto" w:fill="FFFFFF"/>
        <w:spacing w:after="240"/>
        <w:jc w:val="both"/>
        <w:textAlignment w:val="baseline"/>
        <w:rPr>
          <w:rFonts w:ascii="Arial" w:hAnsi="Arial" w:cs="Arial"/>
          <w:color w:val="333333"/>
        </w:rPr>
      </w:pPr>
    </w:p>
    <w:p w14:paraId="0F4453A8" w14:textId="36D59209" w:rsidR="005E245F" w:rsidRPr="004330A0" w:rsidRDefault="004330A0" w:rsidP="004330A0">
      <w:pPr>
        <w:pStyle w:val="ListParagraph"/>
        <w:shd w:val="clear" w:color="auto" w:fill="FFFFFF"/>
        <w:spacing w:after="240"/>
        <w:jc w:val="both"/>
        <w:textAlignment w:val="baseline"/>
        <w:rPr>
          <w:rFonts w:ascii="Arial" w:hAnsi="Arial" w:cs="Arial"/>
          <w:color w:val="333333"/>
        </w:rPr>
      </w:pPr>
      <w:r>
        <w:rPr>
          <w:rFonts w:ascii="Arial" w:hAnsi="Arial" w:cs="Arial"/>
          <w:color w:val="333333"/>
        </w:rPr>
        <w:t xml:space="preserve">4.2 </w:t>
      </w:r>
      <w:r w:rsidR="005E245F" w:rsidRPr="004330A0">
        <w:rPr>
          <w:rFonts w:ascii="Arial" w:hAnsi="Arial" w:cs="Arial"/>
          <w:color w:val="333333"/>
        </w:rPr>
        <w:t xml:space="preserve">Social workers </w:t>
      </w:r>
      <w:r w:rsidR="00006474" w:rsidRPr="004330A0">
        <w:rPr>
          <w:rFonts w:ascii="Arial" w:hAnsi="Arial" w:cs="Arial"/>
          <w:color w:val="333333"/>
        </w:rPr>
        <w:t>work towards building the self-esteem</w:t>
      </w:r>
      <w:r w:rsidR="00566751" w:rsidRPr="004330A0">
        <w:rPr>
          <w:rFonts w:ascii="Arial" w:hAnsi="Arial" w:cs="Arial"/>
          <w:color w:val="333333"/>
        </w:rPr>
        <w:t>,</w:t>
      </w:r>
      <w:r w:rsidR="00006474" w:rsidRPr="004330A0">
        <w:rPr>
          <w:rFonts w:ascii="Arial" w:hAnsi="Arial" w:cs="Arial"/>
          <w:color w:val="333333"/>
        </w:rPr>
        <w:t xml:space="preserve"> </w:t>
      </w:r>
      <w:r w:rsidR="003B4242" w:rsidRPr="004330A0">
        <w:rPr>
          <w:rFonts w:ascii="Arial" w:hAnsi="Arial" w:cs="Arial"/>
          <w:color w:val="333333"/>
        </w:rPr>
        <w:t xml:space="preserve">and </w:t>
      </w:r>
      <w:r w:rsidR="00566751" w:rsidRPr="004330A0">
        <w:rPr>
          <w:rFonts w:ascii="Arial" w:hAnsi="Arial" w:cs="Arial"/>
          <w:color w:val="333333"/>
        </w:rPr>
        <w:t xml:space="preserve">the </w:t>
      </w:r>
      <w:r w:rsidR="00006474" w:rsidRPr="004330A0">
        <w:rPr>
          <w:rFonts w:ascii="Arial" w:hAnsi="Arial" w:cs="Arial"/>
          <w:color w:val="333333"/>
        </w:rPr>
        <w:t>capabilities of people</w:t>
      </w:r>
      <w:r w:rsidR="00566751" w:rsidRPr="004330A0">
        <w:rPr>
          <w:rFonts w:ascii="Arial" w:hAnsi="Arial" w:cs="Arial"/>
          <w:color w:val="333333"/>
        </w:rPr>
        <w:t xml:space="preserve">, </w:t>
      </w:r>
      <w:r w:rsidR="00646A19" w:rsidRPr="004330A0">
        <w:rPr>
          <w:rFonts w:ascii="Arial" w:hAnsi="Arial" w:cs="Arial"/>
          <w:color w:val="333333"/>
        </w:rPr>
        <w:t xml:space="preserve">resourcing people to participate fully on their societies, </w:t>
      </w:r>
      <w:r w:rsidR="003B4242" w:rsidRPr="004330A0">
        <w:rPr>
          <w:rFonts w:ascii="Arial" w:hAnsi="Arial" w:cs="Arial"/>
          <w:color w:val="333333"/>
        </w:rPr>
        <w:t>and</w:t>
      </w:r>
      <w:r w:rsidR="00006474" w:rsidRPr="004330A0">
        <w:rPr>
          <w:rFonts w:ascii="Arial" w:hAnsi="Arial" w:cs="Arial"/>
          <w:color w:val="333333"/>
        </w:rPr>
        <w:t xml:space="preserve"> </w:t>
      </w:r>
      <w:r w:rsidR="005E245F" w:rsidRPr="004330A0">
        <w:rPr>
          <w:rFonts w:ascii="Arial" w:hAnsi="Arial" w:cs="Arial"/>
          <w:color w:val="333333"/>
        </w:rPr>
        <w:t>promot</w:t>
      </w:r>
      <w:r w:rsidR="00646A19" w:rsidRPr="004330A0">
        <w:rPr>
          <w:rFonts w:ascii="Arial" w:hAnsi="Arial" w:cs="Arial"/>
          <w:color w:val="333333"/>
        </w:rPr>
        <w:t>ing</w:t>
      </w:r>
      <w:r w:rsidR="005E245F" w:rsidRPr="004330A0">
        <w:rPr>
          <w:rFonts w:ascii="Arial" w:hAnsi="Arial" w:cs="Arial"/>
          <w:color w:val="333333"/>
        </w:rPr>
        <w:t xml:space="preserve"> the</w:t>
      </w:r>
      <w:r w:rsidR="00006474" w:rsidRPr="004330A0">
        <w:rPr>
          <w:rFonts w:ascii="Arial" w:hAnsi="Arial" w:cs="Arial"/>
          <w:color w:val="333333"/>
        </w:rPr>
        <w:t>ir</w:t>
      </w:r>
      <w:r w:rsidR="005E245F" w:rsidRPr="004330A0">
        <w:rPr>
          <w:rFonts w:ascii="Arial" w:hAnsi="Arial" w:cs="Arial"/>
          <w:color w:val="333333"/>
        </w:rPr>
        <w:t xml:space="preserve"> full involvement and par</w:t>
      </w:r>
      <w:r w:rsidR="0070503E" w:rsidRPr="004330A0">
        <w:rPr>
          <w:rFonts w:ascii="Arial" w:hAnsi="Arial" w:cs="Arial"/>
          <w:color w:val="333333"/>
        </w:rPr>
        <w:t xml:space="preserve">ticipation </w:t>
      </w:r>
      <w:r w:rsidR="005E245F" w:rsidRPr="004330A0">
        <w:rPr>
          <w:rFonts w:ascii="Arial" w:hAnsi="Arial" w:cs="Arial"/>
          <w:color w:val="333333"/>
        </w:rPr>
        <w:t xml:space="preserve">in all aspects of decisions and actions </w:t>
      </w:r>
      <w:r w:rsidR="00B15300">
        <w:rPr>
          <w:rFonts w:ascii="Arial" w:hAnsi="Arial" w:cs="Arial"/>
          <w:color w:val="333333"/>
        </w:rPr>
        <w:t xml:space="preserve">that </w:t>
      </w:r>
      <w:r w:rsidR="005E245F" w:rsidRPr="004330A0">
        <w:rPr>
          <w:rFonts w:ascii="Arial" w:hAnsi="Arial" w:cs="Arial"/>
          <w:color w:val="333333"/>
        </w:rPr>
        <w:t>affect their lives.</w:t>
      </w:r>
    </w:p>
    <w:p w14:paraId="22250B1E" w14:textId="77777777" w:rsidR="00006474" w:rsidRPr="007150DD" w:rsidRDefault="00006474" w:rsidP="003B4242">
      <w:pPr>
        <w:pStyle w:val="ListParagraph"/>
        <w:shd w:val="clear" w:color="auto" w:fill="FFFFFF"/>
        <w:spacing w:after="240"/>
        <w:textAlignment w:val="baseline"/>
        <w:rPr>
          <w:rFonts w:ascii="Arial" w:eastAsia="Times New Roman" w:hAnsi="Arial" w:cs="Arial"/>
          <w:color w:val="000000"/>
        </w:rPr>
      </w:pPr>
    </w:p>
    <w:p w14:paraId="1BDDDF08" w14:textId="7C34A6A2" w:rsidR="00006474" w:rsidRPr="007150DD" w:rsidRDefault="00006474" w:rsidP="00C25860">
      <w:pPr>
        <w:pStyle w:val="ListParagraph"/>
        <w:numPr>
          <w:ilvl w:val="0"/>
          <w:numId w:val="10"/>
        </w:numPr>
        <w:shd w:val="clear" w:color="auto" w:fill="FFFFFF"/>
        <w:spacing w:after="240"/>
        <w:textAlignment w:val="baseline"/>
        <w:rPr>
          <w:rFonts w:ascii="Arial" w:hAnsi="Arial" w:cs="Arial"/>
          <w:b/>
          <w:color w:val="333333"/>
        </w:rPr>
      </w:pPr>
      <w:r w:rsidRPr="007150DD">
        <w:rPr>
          <w:rFonts w:ascii="Arial" w:eastAsia="Times New Roman" w:hAnsi="Arial" w:cs="Arial"/>
          <w:b/>
          <w:color w:val="000000"/>
        </w:rPr>
        <w:t>Treating people as whole p</w:t>
      </w:r>
      <w:r w:rsidR="0028186A" w:rsidRPr="007150DD">
        <w:rPr>
          <w:rFonts w:ascii="Arial" w:eastAsia="Times New Roman" w:hAnsi="Arial" w:cs="Arial"/>
          <w:b/>
          <w:bCs/>
          <w:color w:val="000000"/>
        </w:rPr>
        <w:t>erson</w:t>
      </w:r>
      <w:r w:rsidR="00AC1649" w:rsidRPr="007150DD">
        <w:rPr>
          <w:rFonts w:ascii="Arial" w:eastAsia="Times New Roman" w:hAnsi="Arial" w:cs="Arial"/>
          <w:b/>
          <w:bCs/>
          <w:color w:val="000000"/>
        </w:rPr>
        <w:t>s</w:t>
      </w:r>
      <w:r w:rsidR="00862900" w:rsidRPr="007150DD">
        <w:rPr>
          <w:rFonts w:ascii="Arial" w:eastAsia="Times New Roman" w:hAnsi="Arial" w:cs="Arial"/>
          <w:b/>
          <w:color w:val="000000"/>
        </w:rPr>
        <w:br/>
      </w:r>
    </w:p>
    <w:p w14:paraId="5FFEA804" w14:textId="2776A86C" w:rsidR="00603FCB" w:rsidRDefault="00603FCB" w:rsidP="00C25860">
      <w:pPr>
        <w:pStyle w:val="ListParagraph"/>
        <w:shd w:val="clear" w:color="auto" w:fill="FFFFFF"/>
        <w:spacing w:after="240"/>
        <w:jc w:val="both"/>
        <w:textAlignment w:val="baseline"/>
        <w:rPr>
          <w:rFonts w:ascii="Arial" w:hAnsi="Arial" w:cs="Arial"/>
          <w:color w:val="333333"/>
        </w:rPr>
      </w:pPr>
      <w:r w:rsidRPr="007150DD">
        <w:rPr>
          <w:rFonts w:ascii="Arial" w:hAnsi="Arial" w:cs="Arial"/>
          <w:color w:val="333333"/>
        </w:rPr>
        <w:t xml:space="preserve">5.1 </w:t>
      </w:r>
      <w:r w:rsidR="005E245F" w:rsidRPr="007150DD">
        <w:rPr>
          <w:rFonts w:ascii="Arial" w:hAnsi="Arial" w:cs="Arial"/>
          <w:color w:val="333333"/>
        </w:rPr>
        <w:t xml:space="preserve">Social workers </w:t>
      </w:r>
      <w:r w:rsidR="00006474" w:rsidRPr="007150DD">
        <w:rPr>
          <w:rFonts w:ascii="Arial" w:hAnsi="Arial" w:cs="Arial"/>
          <w:color w:val="333333"/>
        </w:rPr>
        <w:t>recognize the biological, psychological, social and spiritual dimensions of people’</w:t>
      </w:r>
      <w:r w:rsidR="00AC1649" w:rsidRPr="007150DD">
        <w:rPr>
          <w:rFonts w:ascii="Arial" w:hAnsi="Arial" w:cs="Arial"/>
          <w:color w:val="333333"/>
        </w:rPr>
        <w:t>s lives,</w:t>
      </w:r>
      <w:r w:rsidR="00006474" w:rsidRPr="007150DD">
        <w:rPr>
          <w:rFonts w:ascii="Arial" w:hAnsi="Arial" w:cs="Arial"/>
          <w:color w:val="333333"/>
        </w:rPr>
        <w:t xml:space="preserve"> </w:t>
      </w:r>
      <w:r w:rsidR="00AC1649" w:rsidRPr="007150DD">
        <w:rPr>
          <w:rFonts w:ascii="Arial" w:hAnsi="Arial" w:cs="Arial"/>
          <w:color w:val="333333"/>
        </w:rPr>
        <w:t xml:space="preserve">and </w:t>
      </w:r>
      <w:r w:rsidR="00646A19">
        <w:rPr>
          <w:rFonts w:ascii="Arial" w:hAnsi="Arial" w:cs="Arial"/>
          <w:color w:val="333333"/>
        </w:rPr>
        <w:t xml:space="preserve">understand and </w:t>
      </w:r>
      <w:r w:rsidR="00006474" w:rsidRPr="007150DD">
        <w:rPr>
          <w:rFonts w:ascii="Arial" w:hAnsi="Arial" w:cs="Arial"/>
          <w:color w:val="333333"/>
        </w:rPr>
        <w:t>treat all people as whole persons</w:t>
      </w:r>
      <w:r w:rsidR="00AC1649" w:rsidRPr="007150DD">
        <w:rPr>
          <w:rFonts w:ascii="Arial" w:hAnsi="Arial" w:cs="Arial"/>
          <w:color w:val="333333"/>
        </w:rPr>
        <w:t xml:space="preserve">. </w:t>
      </w:r>
    </w:p>
    <w:p w14:paraId="40F73F98" w14:textId="77777777" w:rsidR="00564939" w:rsidRPr="007150DD" w:rsidRDefault="00564939" w:rsidP="00C25860">
      <w:pPr>
        <w:pStyle w:val="ListParagraph"/>
        <w:shd w:val="clear" w:color="auto" w:fill="FFFFFF"/>
        <w:spacing w:after="240"/>
        <w:jc w:val="both"/>
        <w:textAlignment w:val="baseline"/>
        <w:rPr>
          <w:rFonts w:ascii="Arial" w:hAnsi="Arial" w:cs="Arial"/>
          <w:color w:val="333333"/>
        </w:rPr>
      </w:pPr>
    </w:p>
    <w:p w14:paraId="4B4A1AB0" w14:textId="2980D59C" w:rsidR="005E245F" w:rsidRDefault="00603FCB" w:rsidP="00C25860">
      <w:pPr>
        <w:pStyle w:val="ListParagraph"/>
        <w:shd w:val="clear" w:color="auto" w:fill="FFFFFF"/>
        <w:spacing w:after="240"/>
        <w:jc w:val="both"/>
        <w:textAlignment w:val="baseline"/>
        <w:rPr>
          <w:rFonts w:ascii="Arial" w:hAnsi="Arial" w:cs="Arial"/>
          <w:color w:val="333333"/>
        </w:rPr>
      </w:pPr>
      <w:r w:rsidRPr="007150DD">
        <w:rPr>
          <w:rFonts w:ascii="Arial" w:hAnsi="Arial" w:cs="Arial"/>
          <w:color w:val="333333"/>
        </w:rPr>
        <w:t xml:space="preserve">5.2 </w:t>
      </w:r>
      <w:r w:rsidR="00AC1649" w:rsidRPr="007150DD">
        <w:rPr>
          <w:rFonts w:ascii="Arial" w:hAnsi="Arial" w:cs="Arial"/>
          <w:color w:val="333333"/>
        </w:rPr>
        <w:t>Such recognition is used to formulate holistic assessment</w:t>
      </w:r>
      <w:r w:rsidR="00407839" w:rsidRPr="007150DD">
        <w:rPr>
          <w:rFonts w:ascii="Arial" w:hAnsi="Arial" w:cs="Arial"/>
          <w:color w:val="333333"/>
        </w:rPr>
        <w:t>s</w:t>
      </w:r>
      <w:r w:rsidR="00AC1649" w:rsidRPr="007150DD">
        <w:rPr>
          <w:rFonts w:ascii="Arial" w:hAnsi="Arial" w:cs="Arial"/>
          <w:color w:val="333333"/>
        </w:rPr>
        <w:t xml:space="preserve"> and interventions, </w:t>
      </w:r>
      <w:r w:rsidR="00646A19">
        <w:rPr>
          <w:rFonts w:ascii="Arial" w:hAnsi="Arial" w:cs="Arial"/>
          <w:color w:val="333333"/>
        </w:rPr>
        <w:t xml:space="preserve">with the full participation of </w:t>
      </w:r>
      <w:r w:rsidR="00AC1649" w:rsidRPr="007150DD">
        <w:rPr>
          <w:rFonts w:ascii="Arial" w:hAnsi="Arial" w:cs="Arial"/>
          <w:color w:val="333333"/>
        </w:rPr>
        <w:t xml:space="preserve"> people</w:t>
      </w:r>
      <w:r w:rsidR="00646A19">
        <w:rPr>
          <w:rFonts w:ascii="Arial" w:hAnsi="Arial" w:cs="Arial"/>
          <w:color w:val="333333"/>
        </w:rPr>
        <w:t xml:space="preserve">, organisations and communities with whom </w:t>
      </w:r>
      <w:r w:rsidR="00152D2C" w:rsidRPr="007150DD">
        <w:rPr>
          <w:rFonts w:ascii="Arial" w:hAnsi="Arial" w:cs="Arial"/>
          <w:color w:val="333333"/>
        </w:rPr>
        <w:t>social workers</w:t>
      </w:r>
      <w:r w:rsidR="00AC1649" w:rsidRPr="007150DD">
        <w:rPr>
          <w:rFonts w:ascii="Arial" w:hAnsi="Arial" w:cs="Arial"/>
          <w:color w:val="333333"/>
        </w:rPr>
        <w:t xml:space="preserve"> engage. </w:t>
      </w:r>
    </w:p>
    <w:p w14:paraId="4869BB94" w14:textId="77777777" w:rsidR="00646A19" w:rsidRDefault="00646A19" w:rsidP="00C25860">
      <w:pPr>
        <w:pStyle w:val="ListParagraph"/>
        <w:shd w:val="clear" w:color="auto" w:fill="FFFFFF"/>
        <w:spacing w:after="240"/>
        <w:jc w:val="both"/>
        <w:textAlignment w:val="baseline"/>
        <w:rPr>
          <w:rFonts w:ascii="Arial" w:hAnsi="Arial" w:cs="Arial"/>
          <w:color w:val="333333"/>
        </w:rPr>
      </w:pPr>
    </w:p>
    <w:p w14:paraId="1B4DFA81" w14:textId="0831A873" w:rsidR="00646A19" w:rsidRPr="007150DD" w:rsidRDefault="00646A19" w:rsidP="00C25860">
      <w:pPr>
        <w:pStyle w:val="ListParagraph"/>
        <w:shd w:val="clear" w:color="auto" w:fill="FFFFFF"/>
        <w:spacing w:after="240"/>
        <w:jc w:val="both"/>
        <w:textAlignment w:val="baseline"/>
        <w:rPr>
          <w:rFonts w:ascii="Arial" w:eastAsia="Times New Roman" w:hAnsi="Arial" w:cs="Arial"/>
          <w:color w:val="000000"/>
        </w:rPr>
      </w:pPr>
      <w:r>
        <w:rPr>
          <w:rFonts w:ascii="Arial" w:hAnsi="Arial" w:cs="Arial"/>
          <w:color w:val="333333"/>
        </w:rPr>
        <w:t xml:space="preserve">5.3 </w:t>
      </w:r>
      <w:r w:rsidR="003B6B72">
        <w:rPr>
          <w:rFonts w:ascii="Arial" w:hAnsi="Arial" w:cs="Arial"/>
          <w:color w:val="333333"/>
        </w:rPr>
        <w:t xml:space="preserve">Recognising the complexities of people as biopsychosocial, spiritual beings, social workers are cognizant that no one profession is the panacea for the resolution of issues, and they collaborate with members of inter-disciplinary teams to achieve holistic, favourable results. </w:t>
      </w:r>
    </w:p>
    <w:p w14:paraId="3B9FB4FC" w14:textId="49782519" w:rsidR="00603FCB" w:rsidRPr="007150DD" w:rsidRDefault="00603FCB" w:rsidP="006F0C59">
      <w:pPr>
        <w:shd w:val="clear" w:color="auto" w:fill="FFFFFF"/>
        <w:spacing w:after="240"/>
        <w:jc w:val="both"/>
        <w:textAlignment w:val="baseline"/>
        <w:rPr>
          <w:rFonts w:ascii="Arial" w:eastAsia="Times New Roman" w:hAnsi="Arial" w:cs="Arial"/>
          <w:b/>
          <w:bCs/>
          <w:color w:val="000000"/>
        </w:rPr>
      </w:pPr>
      <w:r w:rsidRPr="007150DD">
        <w:rPr>
          <w:rFonts w:ascii="Arial" w:eastAsia="Times New Roman" w:hAnsi="Arial" w:cs="Arial"/>
          <w:b/>
          <w:color w:val="000000"/>
        </w:rPr>
        <w:t xml:space="preserve"> 6.       </w:t>
      </w:r>
      <w:r w:rsidR="00862900" w:rsidRPr="007150DD">
        <w:rPr>
          <w:rFonts w:ascii="Arial" w:eastAsia="Times New Roman" w:hAnsi="Arial" w:cs="Arial"/>
          <w:b/>
          <w:bCs/>
          <w:color w:val="000000"/>
        </w:rPr>
        <w:t xml:space="preserve">Respect for </w:t>
      </w:r>
      <w:r w:rsidRPr="007150DD">
        <w:rPr>
          <w:rFonts w:ascii="Arial" w:eastAsia="Times New Roman" w:hAnsi="Arial" w:cs="Arial"/>
          <w:b/>
          <w:bCs/>
          <w:color w:val="000000"/>
        </w:rPr>
        <w:t xml:space="preserve">Confidentiality and </w:t>
      </w:r>
      <w:r w:rsidR="00862900" w:rsidRPr="007150DD">
        <w:rPr>
          <w:rFonts w:ascii="Arial" w:eastAsia="Times New Roman" w:hAnsi="Arial" w:cs="Arial"/>
          <w:b/>
          <w:bCs/>
          <w:color w:val="000000"/>
        </w:rPr>
        <w:t>P</w:t>
      </w:r>
      <w:r w:rsidR="00337E35" w:rsidRPr="007150DD">
        <w:rPr>
          <w:rFonts w:ascii="Arial" w:eastAsia="Times New Roman" w:hAnsi="Arial" w:cs="Arial"/>
          <w:b/>
          <w:bCs/>
          <w:color w:val="000000"/>
        </w:rPr>
        <w:t>rivacy</w:t>
      </w:r>
      <w:r w:rsidRPr="007150DD">
        <w:rPr>
          <w:rFonts w:ascii="Arial" w:eastAsia="Times New Roman" w:hAnsi="Arial" w:cs="Arial"/>
          <w:b/>
          <w:bCs/>
          <w:color w:val="000000"/>
        </w:rPr>
        <w:t xml:space="preserve"> </w:t>
      </w:r>
    </w:p>
    <w:p w14:paraId="5EA555DC" w14:textId="77777777" w:rsidR="00603FCB" w:rsidRPr="007150DD" w:rsidRDefault="00603FCB" w:rsidP="006F0C59">
      <w:pPr>
        <w:shd w:val="clear" w:color="auto" w:fill="FFFFFF"/>
        <w:spacing w:after="240"/>
        <w:jc w:val="both"/>
        <w:textAlignment w:val="baseline"/>
        <w:rPr>
          <w:rFonts w:ascii="Arial" w:hAnsi="Arial" w:cs="Arial"/>
          <w:color w:val="333333"/>
        </w:rPr>
      </w:pPr>
      <w:r w:rsidRPr="007150DD">
        <w:rPr>
          <w:rFonts w:ascii="Arial" w:hAnsi="Arial" w:cs="Arial"/>
          <w:color w:val="333333"/>
        </w:rPr>
        <w:t xml:space="preserve">6.1 </w:t>
      </w:r>
      <w:r w:rsidR="00337E35" w:rsidRPr="007150DD">
        <w:rPr>
          <w:rFonts w:ascii="Arial" w:hAnsi="Arial" w:cs="Arial"/>
          <w:color w:val="333333"/>
        </w:rPr>
        <w:t>Social workers respect</w:t>
      </w:r>
      <w:r w:rsidRPr="007150DD">
        <w:rPr>
          <w:rFonts w:ascii="Arial" w:hAnsi="Arial" w:cs="Arial"/>
          <w:color w:val="333333"/>
        </w:rPr>
        <w:t xml:space="preserve">, and work in accordance with people’s rights to confidentiality and privacy. </w:t>
      </w:r>
    </w:p>
    <w:p w14:paraId="1537340E" w14:textId="35D5EB5A" w:rsidR="00603FCB" w:rsidRPr="007150DD" w:rsidRDefault="00603FCB" w:rsidP="006F0C59">
      <w:pPr>
        <w:shd w:val="clear" w:color="auto" w:fill="FFFFFF"/>
        <w:spacing w:after="240"/>
        <w:jc w:val="both"/>
        <w:textAlignment w:val="baseline"/>
        <w:rPr>
          <w:rFonts w:ascii="Arial" w:hAnsi="Arial" w:cs="Arial"/>
          <w:color w:val="333333"/>
        </w:rPr>
      </w:pPr>
      <w:r w:rsidRPr="007150DD">
        <w:rPr>
          <w:rFonts w:ascii="Arial" w:hAnsi="Arial" w:cs="Arial"/>
          <w:color w:val="333333"/>
        </w:rPr>
        <w:t>6.2 Such rights to confidentiality and privacy might be bre</w:t>
      </w:r>
      <w:r w:rsidR="008C3C8C">
        <w:rPr>
          <w:rFonts w:ascii="Arial" w:hAnsi="Arial" w:cs="Arial"/>
          <w:color w:val="333333"/>
        </w:rPr>
        <w:t>a</w:t>
      </w:r>
      <w:r w:rsidRPr="007150DD">
        <w:rPr>
          <w:rFonts w:ascii="Arial" w:hAnsi="Arial" w:cs="Arial"/>
          <w:color w:val="333333"/>
        </w:rPr>
        <w:t xml:space="preserve">ched when there is risk of harm to the self or to others. </w:t>
      </w:r>
    </w:p>
    <w:p w14:paraId="44FB166E" w14:textId="684D5FEE" w:rsidR="00603FCB" w:rsidRPr="007150DD" w:rsidRDefault="00603FCB" w:rsidP="006F0C59">
      <w:pPr>
        <w:shd w:val="clear" w:color="auto" w:fill="FFFFFF"/>
        <w:spacing w:after="240"/>
        <w:jc w:val="both"/>
        <w:textAlignment w:val="baseline"/>
        <w:rPr>
          <w:rFonts w:ascii="Arial" w:hAnsi="Arial" w:cs="Arial"/>
          <w:color w:val="333333"/>
        </w:rPr>
      </w:pPr>
      <w:r w:rsidRPr="007150DD">
        <w:rPr>
          <w:rFonts w:ascii="Arial" w:hAnsi="Arial" w:cs="Arial"/>
          <w:color w:val="333333"/>
        </w:rPr>
        <w:t>6.3 Social workers recogise that a person’s right to confidentiality and privacy might be restricted in certain statutory settings</w:t>
      </w:r>
      <w:r w:rsidR="00564939">
        <w:rPr>
          <w:rFonts w:ascii="Arial" w:hAnsi="Arial" w:cs="Arial"/>
          <w:color w:val="333333"/>
        </w:rPr>
        <w:t>.</w:t>
      </w:r>
    </w:p>
    <w:p w14:paraId="2CBF0D6B" w14:textId="0862AEC0" w:rsidR="006F0C59" w:rsidRPr="007150DD" w:rsidRDefault="002743A0" w:rsidP="006F0C59">
      <w:pPr>
        <w:shd w:val="clear" w:color="auto" w:fill="FFFFFF"/>
        <w:spacing w:after="240"/>
        <w:jc w:val="both"/>
        <w:textAlignment w:val="baseline"/>
        <w:rPr>
          <w:rFonts w:ascii="Arial" w:hAnsi="Arial" w:cs="Arial"/>
          <w:color w:val="333333"/>
        </w:rPr>
      </w:pPr>
      <w:r w:rsidRPr="007150DD">
        <w:rPr>
          <w:rFonts w:ascii="Arial" w:hAnsi="Arial" w:cs="Arial"/>
          <w:color w:val="333333"/>
        </w:rPr>
        <w:t xml:space="preserve">6.4 Social workers </w:t>
      </w:r>
      <w:r w:rsidR="00603FCB" w:rsidRPr="007150DD">
        <w:rPr>
          <w:rFonts w:ascii="Arial" w:hAnsi="Arial" w:cs="Arial"/>
          <w:color w:val="333333"/>
        </w:rPr>
        <w:t>inform the people that they work with</w:t>
      </w:r>
      <w:r w:rsidR="006D7506">
        <w:rPr>
          <w:rFonts w:ascii="Arial" w:hAnsi="Arial" w:cs="Arial"/>
          <w:color w:val="333333"/>
        </w:rPr>
        <w:t>,</w:t>
      </w:r>
      <w:r w:rsidR="00603FCB" w:rsidRPr="007150DD">
        <w:rPr>
          <w:rFonts w:ascii="Arial" w:hAnsi="Arial" w:cs="Arial"/>
          <w:color w:val="333333"/>
        </w:rPr>
        <w:t xml:space="preserve"> </w:t>
      </w:r>
      <w:r w:rsidR="006F0C59" w:rsidRPr="007150DD">
        <w:rPr>
          <w:rFonts w:ascii="Arial" w:hAnsi="Arial" w:cs="Arial"/>
          <w:color w:val="333333"/>
        </w:rPr>
        <w:t xml:space="preserve">about such </w:t>
      </w:r>
      <w:r w:rsidR="00603FCB" w:rsidRPr="007150DD">
        <w:rPr>
          <w:rFonts w:ascii="Arial" w:hAnsi="Arial" w:cs="Arial"/>
          <w:color w:val="333333"/>
        </w:rPr>
        <w:t xml:space="preserve">limits to confidentiality and privacy. </w:t>
      </w:r>
    </w:p>
    <w:p w14:paraId="18876D3F" w14:textId="5AB063BF" w:rsidR="00337E35" w:rsidRPr="007150DD" w:rsidRDefault="006F0C59" w:rsidP="006F0C59">
      <w:pPr>
        <w:shd w:val="clear" w:color="auto" w:fill="FFFFFF"/>
        <w:spacing w:after="240"/>
        <w:jc w:val="both"/>
        <w:textAlignment w:val="baseline"/>
        <w:rPr>
          <w:rFonts w:ascii="Arial" w:eastAsia="Times New Roman" w:hAnsi="Arial" w:cs="Arial"/>
          <w:color w:val="000000"/>
        </w:rPr>
      </w:pPr>
      <w:r w:rsidRPr="007150DD">
        <w:rPr>
          <w:rFonts w:ascii="Arial" w:hAnsi="Arial" w:cs="Arial"/>
          <w:color w:val="333333"/>
        </w:rPr>
        <w:t xml:space="preserve">6.5 In some cultural contexts, characterized by </w:t>
      </w:r>
      <w:r w:rsidR="003B6B72">
        <w:rPr>
          <w:rFonts w:ascii="Arial" w:hAnsi="Arial" w:cs="Arial"/>
          <w:color w:val="333333"/>
        </w:rPr>
        <w:t xml:space="preserve">we-centered, </w:t>
      </w:r>
      <w:r w:rsidRPr="007150DD">
        <w:rPr>
          <w:rFonts w:ascii="Arial" w:hAnsi="Arial" w:cs="Arial"/>
          <w:color w:val="333333"/>
        </w:rPr>
        <w:t xml:space="preserve">communitarian living, social workers respect and abide by the people’s right and choice to shared confidentiality. </w:t>
      </w:r>
    </w:p>
    <w:p w14:paraId="0E13ABF7" w14:textId="77777777" w:rsidR="00057DF4" w:rsidRDefault="006F0C59" w:rsidP="005E245F">
      <w:pPr>
        <w:shd w:val="clear" w:color="auto" w:fill="FFFFFF"/>
        <w:spacing w:after="240"/>
        <w:textAlignment w:val="baseline"/>
        <w:rPr>
          <w:rFonts w:ascii="Arial" w:eastAsia="Times New Roman" w:hAnsi="Arial" w:cs="Arial"/>
          <w:b/>
          <w:bCs/>
          <w:color w:val="000000"/>
        </w:rPr>
      </w:pPr>
      <w:r w:rsidRPr="007150DD">
        <w:rPr>
          <w:rFonts w:ascii="Arial" w:eastAsia="Times New Roman" w:hAnsi="Arial" w:cs="Arial"/>
          <w:b/>
          <w:bCs/>
          <w:color w:val="000000"/>
        </w:rPr>
        <w:t>7</w:t>
      </w:r>
      <w:r w:rsidR="00A309C1" w:rsidRPr="007150DD">
        <w:rPr>
          <w:rFonts w:ascii="Arial" w:eastAsia="Times New Roman" w:hAnsi="Arial" w:cs="Arial"/>
          <w:b/>
          <w:bCs/>
          <w:color w:val="000000"/>
        </w:rPr>
        <w:t>.</w:t>
      </w:r>
      <w:r w:rsidR="00862900" w:rsidRPr="007150DD">
        <w:rPr>
          <w:rFonts w:ascii="Arial" w:eastAsia="Times New Roman" w:hAnsi="Arial" w:cs="Arial"/>
          <w:b/>
          <w:bCs/>
          <w:color w:val="000000"/>
        </w:rPr>
        <w:t xml:space="preserve"> </w:t>
      </w:r>
      <w:r w:rsidR="005E245F" w:rsidRPr="007150DD">
        <w:rPr>
          <w:rFonts w:ascii="Arial" w:eastAsia="Times New Roman" w:hAnsi="Arial" w:cs="Arial"/>
          <w:b/>
          <w:bCs/>
          <w:color w:val="000000"/>
        </w:rPr>
        <w:t>Social Justice</w:t>
      </w:r>
    </w:p>
    <w:p w14:paraId="5F4DB24B" w14:textId="568E256C" w:rsidR="005E245F" w:rsidRPr="007150DD" w:rsidRDefault="00862900" w:rsidP="005E245F">
      <w:pPr>
        <w:shd w:val="clear" w:color="auto" w:fill="FFFFFF"/>
        <w:spacing w:after="240"/>
        <w:textAlignment w:val="baseline"/>
        <w:rPr>
          <w:rFonts w:ascii="Arial" w:eastAsia="Times New Roman" w:hAnsi="Arial" w:cs="Arial"/>
          <w:b/>
          <w:bCs/>
          <w:color w:val="000000"/>
        </w:rPr>
      </w:pPr>
      <w:r w:rsidRPr="007150DD">
        <w:rPr>
          <w:rFonts w:ascii="Arial" w:eastAsia="Times New Roman" w:hAnsi="Arial" w:cs="Arial"/>
          <w:b/>
          <w:bCs/>
          <w:color w:val="000000"/>
        </w:rPr>
        <w:br/>
      </w:r>
      <w:r w:rsidR="005E245F" w:rsidRPr="007150DD">
        <w:rPr>
          <w:rFonts w:ascii="Arial" w:hAnsi="Arial" w:cs="Arial"/>
          <w:color w:val="333333"/>
        </w:rPr>
        <w:t>Social workers  promote social justice, in relation to society generally, and in relation to the people whom they work</w:t>
      </w:r>
      <w:r w:rsidR="00951D9A">
        <w:rPr>
          <w:rFonts w:ascii="Arial" w:hAnsi="Arial" w:cs="Arial"/>
          <w:color w:val="333333"/>
        </w:rPr>
        <w:t xml:space="preserve"> with</w:t>
      </w:r>
      <w:r w:rsidR="005E245F" w:rsidRPr="007150DD">
        <w:rPr>
          <w:rFonts w:ascii="Arial" w:hAnsi="Arial" w:cs="Arial"/>
          <w:color w:val="333333"/>
        </w:rPr>
        <w:t>. This means:</w:t>
      </w:r>
    </w:p>
    <w:p w14:paraId="590008AD" w14:textId="0BEDCC51" w:rsidR="006F0C59" w:rsidRPr="007150DD" w:rsidRDefault="006F0C59" w:rsidP="005E6804">
      <w:pPr>
        <w:shd w:val="clear" w:color="auto" w:fill="FFFFFF"/>
        <w:spacing w:after="240"/>
        <w:textAlignment w:val="baseline"/>
        <w:rPr>
          <w:rFonts w:ascii="Arial" w:eastAsia="Times New Roman" w:hAnsi="Arial" w:cs="Arial"/>
          <w:b/>
          <w:bCs/>
          <w:color w:val="000000"/>
        </w:rPr>
      </w:pPr>
      <w:r w:rsidRPr="007150DD">
        <w:rPr>
          <w:rFonts w:ascii="Arial" w:eastAsia="Times New Roman" w:hAnsi="Arial" w:cs="Arial"/>
          <w:b/>
          <w:bCs/>
          <w:color w:val="000000"/>
        </w:rPr>
        <w:t>7</w:t>
      </w:r>
      <w:r w:rsidR="000A3509" w:rsidRPr="007150DD">
        <w:rPr>
          <w:rFonts w:ascii="Arial" w:eastAsia="Times New Roman" w:hAnsi="Arial" w:cs="Arial"/>
          <w:b/>
          <w:bCs/>
          <w:color w:val="000000"/>
        </w:rPr>
        <w:t>.1</w:t>
      </w:r>
      <w:r w:rsidR="005E6804" w:rsidRPr="007150DD">
        <w:rPr>
          <w:rFonts w:ascii="Arial" w:eastAsia="Times New Roman" w:hAnsi="Arial" w:cs="Arial"/>
          <w:b/>
          <w:bCs/>
          <w:color w:val="000000"/>
        </w:rPr>
        <w:t xml:space="preserve"> </w:t>
      </w:r>
      <w:r w:rsidR="005E245F" w:rsidRPr="007150DD">
        <w:rPr>
          <w:rFonts w:ascii="Arial" w:eastAsia="Times New Roman" w:hAnsi="Arial" w:cs="Arial"/>
          <w:b/>
          <w:bCs/>
          <w:color w:val="000000"/>
        </w:rPr>
        <w:t xml:space="preserve">Challenging </w:t>
      </w:r>
      <w:r w:rsidR="000A3509" w:rsidRPr="007150DD">
        <w:rPr>
          <w:rFonts w:ascii="Arial" w:eastAsia="Times New Roman" w:hAnsi="Arial" w:cs="Arial"/>
          <w:b/>
          <w:bCs/>
          <w:color w:val="000000"/>
        </w:rPr>
        <w:t>D</w:t>
      </w:r>
      <w:r w:rsidR="001C75A2" w:rsidRPr="007150DD">
        <w:rPr>
          <w:rFonts w:ascii="Arial" w:eastAsia="Times New Roman" w:hAnsi="Arial" w:cs="Arial"/>
          <w:b/>
          <w:bCs/>
          <w:color w:val="000000"/>
        </w:rPr>
        <w:t>iscrimination</w:t>
      </w:r>
    </w:p>
    <w:p w14:paraId="42BDDBAF" w14:textId="583302CE" w:rsidR="001C75A2" w:rsidRDefault="000A3509" w:rsidP="007150DD">
      <w:pPr>
        <w:shd w:val="clear" w:color="auto" w:fill="FFFFFF"/>
        <w:spacing w:after="240"/>
        <w:jc w:val="both"/>
        <w:textAlignment w:val="baseline"/>
        <w:rPr>
          <w:rFonts w:ascii="Arial" w:hAnsi="Arial" w:cs="Arial"/>
          <w:color w:val="333333"/>
        </w:rPr>
      </w:pPr>
      <w:r w:rsidRPr="007150DD">
        <w:rPr>
          <w:rFonts w:ascii="Arial" w:eastAsia="Times New Roman" w:hAnsi="Arial" w:cs="Arial"/>
          <w:color w:val="000000"/>
        </w:rPr>
        <w:br/>
      </w:r>
      <w:r w:rsidR="000F052E">
        <w:rPr>
          <w:rFonts w:ascii="Arial" w:hAnsi="Arial" w:cs="Arial"/>
          <w:color w:val="333333"/>
        </w:rPr>
        <w:t xml:space="preserve">7.1.1 </w:t>
      </w:r>
      <w:r w:rsidR="005E245F" w:rsidRPr="007150DD">
        <w:rPr>
          <w:rFonts w:ascii="Arial" w:hAnsi="Arial" w:cs="Arial"/>
          <w:color w:val="333333"/>
        </w:rPr>
        <w:t>Social workers challenge discrimination</w:t>
      </w:r>
      <w:r w:rsidR="000D411F" w:rsidRPr="007150DD">
        <w:rPr>
          <w:rFonts w:ascii="Arial" w:hAnsi="Arial" w:cs="Arial"/>
          <w:color w:val="333333"/>
        </w:rPr>
        <w:t>, which</w:t>
      </w:r>
      <w:r w:rsidR="00057DF4">
        <w:rPr>
          <w:rFonts w:ascii="Arial" w:hAnsi="Arial" w:cs="Arial"/>
          <w:color w:val="333333"/>
        </w:rPr>
        <w:t xml:space="preserve"> </w:t>
      </w:r>
      <w:r w:rsidR="00AA1518" w:rsidRPr="007150DD">
        <w:rPr>
          <w:rFonts w:ascii="Arial" w:hAnsi="Arial" w:cs="Arial"/>
          <w:color w:val="333333"/>
        </w:rPr>
        <w:t>includes</w:t>
      </w:r>
      <w:r w:rsidR="00677045" w:rsidRPr="007150DD">
        <w:rPr>
          <w:rFonts w:ascii="Arial" w:hAnsi="Arial" w:cs="Arial"/>
          <w:color w:val="333333"/>
        </w:rPr>
        <w:t xml:space="preserve"> but </w:t>
      </w:r>
      <w:r w:rsidR="00AA1518" w:rsidRPr="007150DD">
        <w:rPr>
          <w:rFonts w:ascii="Arial" w:hAnsi="Arial" w:cs="Arial"/>
          <w:color w:val="333333"/>
        </w:rPr>
        <w:t xml:space="preserve">is </w:t>
      </w:r>
      <w:r w:rsidR="00677045" w:rsidRPr="007150DD">
        <w:rPr>
          <w:rFonts w:ascii="Arial" w:hAnsi="Arial" w:cs="Arial"/>
          <w:color w:val="333333"/>
        </w:rPr>
        <w:t>not limited to</w:t>
      </w:r>
      <w:r w:rsidR="000D411F" w:rsidRPr="007150DD">
        <w:rPr>
          <w:rFonts w:ascii="Arial" w:hAnsi="Arial" w:cs="Arial"/>
          <w:color w:val="333333"/>
        </w:rPr>
        <w:t xml:space="preserve">: </w:t>
      </w:r>
      <w:r w:rsidR="00265AE4">
        <w:rPr>
          <w:rFonts w:ascii="Arial" w:hAnsi="Arial" w:cs="Arial"/>
          <w:color w:val="333333"/>
        </w:rPr>
        <w:t xml:space="preserve">physical and/or mental differential </w:t>
      </w:r>
      <w:r w:rsidR="005E245F" w:rsidRPr="007150DD">
        <w:rPr>
          <w:rFonts w:ascii="Arial" w:hAnsi="Arial" w:cs="Arial"/>
          <w:color w:val="333333"/>
        </w:rPr>
        <w:t>abilit</w:t>
      </w:r>
      <w:r w:rsidR="00265AE4">
        <w:rPr>
          <w:rFonts w:ascii="Arial" w:hAnsi="Arial" w:cs="Arial"/>
          <w:color w:val="333333"/>
        </w:rPr>
        <w:t>ies</w:t>
      </w:r>
      <w:r w:rsidR="005E245F" w:rsidRPr="007150DD">
        <w:rPr>
          <w:rFonts w:ascii="Arial" w:hAnsi="Arial" w:cs="Arial"/>
          <w:color w:val="333333"/>
        </w:rPr>
        <w:t>,</w:t>
      </w:r>
      <w:r w:rsidR="00677045" w:rsidRPr="007150DD">
        <w:rPr>
          <w:rFonts w:ascii="Arial" w:hAnsi="Arial" w:cs="Arial"/>
          <w:color w:val="333333"/>
        </w:rPr>
        <w:t xml:space="preserve"> capacity,</w:t>
      </w:r>
      <w:r w:rsidR="005E245F" w:rsidRPr="007150DD">
        <w:rPr>
          <w:rFonts w:ascii="Arial" w:hAnsi="Arial" w:cs="Arial"/>
          <w:color w:val="333333"/>
        </w:rPr>
        <w:t xml:space="preserve"> age, culture</w:t>
      </w:r>
      <w:r w:rsidR="00A309C1" w:rsidRPr="007150DD">
        <w:rPr>
          <w:rFonts w:ascii="Arial" w:hAnsi="Arial" w:cs="Arial"/>
          <w:color w:val="333333"/>
        </w:rPr>
        <w:t>, gender or sex, ethnicity,</w:t>
      </w:r>
      <w:r w:rsidR="005E245F" w:rsidRPr="007150DD">
        <w:rPr>
          <w:rFonts w:ascii="Arial" w:hAnsi="Arial" w:cs="Arial"/>
          <w:color w:val="333333"/>
        </w:rPr>
        <w:t xml:space="preserve"> </w:t>
      </w:r>
      <w:r w:rsidR="00677045" w:rsidRPr="007150DD">
        <w:rPr>
          <w:rFonts w:ascii="Arial" w:hAnsi="Arial" w:cs="Arial"/>
          <w:color w:val="333333"/>
        </w:rPr>
        <w:t xml:space="preserve">language, religion, </w:t>
      </w:r>
      <w:r w:rsidR="00265AE4">
        <w:rPr>
          <w:rFonts w:ascii="Arial" w:hAnsi="Arial" w:cs="Arial"/>
          <w:color w:val="333333"/>
        </w:rPr>
        <w:t xml:space="preserve">spiritual beliefs, </w:t>
      </w:r>
      <w:r w:rsidR="00A309C1" w:rsidRPr="007150DD">
        <w:rPr>
          <w:rFonts w:ascii="Arial" w:hAnsi="Arial" w:cs="Arial"/>
          <w:color w:val="333333"/>
        </w:rPr>
        <w:t xml:space="preserve">political opinions, </w:t>
      </w:r>
      <w:r w:rsidR="005E245F" w:rsidRPr="007150DD">
        <w:rPr>
          <w:rFonts w:ascii="Arial" w:hAnsi="Arial" w:cs="Arial"/>
          <w:color w:val="333333"/>
        </w:rPr>
        <w:t xml:space="preserve">socio-economic status, </w:t>
      </w:r>
      <w:r w:rsidR="00A309C1" w:rsidRPr="007150DD">
        <w:rPr>
          <w:rFonts w:ascii="Arial" w:hAnsi="Arial" w:cs="Arial"/>
          <w:color w:val="333333"/>
        </w:rPr>
        <w:t xml:space="preserve">poverty, class, type of family, </w:t>
      </w:r>
      <w:r w:rsidR="00AA1518" w:rsidRPr="007150DD">
        <w:rPr>
          <w:rFonts w:ascii="Arial" w:hAnsi="Arial" w:cs="Arial"/>
          <w:color w:val="333333"/>
        </w:rPr>
        <w:t xml:space="preserve">relationship status, </w:t>
      </w:r>
      <w:r w:rsidR="00A309C1" w:rsidRPr="007150DD">
        <w:rPr>
          <w:rFonts w:ascii="Arial" w:hAnsi="Arial" w:cs="Arial"/>
          <w:color w:val="333333"/>
        </w:rPr>
        <w:t>civil status, nationality</w:t>
      </w:r>
      <w:r w:rsidR="00943F8F">
        <w:rPr>
          <w:rFonts w:ascii="Arial" w:hAnsi="Arial" w:cs="Arial"/>
          <w:color w:val="333333"/>
        </w:rPr>
        <w:t xml:space="preserve"> (or lack thereof)</w:t>
      </w:r>
      <w:r w:rsidR="00A309C1" w:rsidRPr="007150DD">
        <w:rPr>
          <w:rFonts w:ascii="Arial" w:hAnsi="Arial" w:cs="Arial"/>
          <w:color w:val="333333"/>
        </w:rPr>
        <w:t xml:space="preserve">, </w:t>
      </w:r>
      <w:r w:rsidR="005E245F" w:rsidRPr="007150DD">
        <w:rPr>
          <w:rFonts w:ascii="Arial" w:hAnsi="Arial" w:cs="Arial"/>
          <w:color w:val="333333"/>
        </w:rPr>
        <w:t xml:space="preserve">other physical characteristics, </w:t>
      </w:r>
      <w:r w:rsidR="00265AE4">
        <w:rPr>
          <w:rFonts w:ascii="Arial" w:hAnsi="Arial" w:cs="Arial"/>
          <w:color w:val="333333"/>
        </w:rPr>
        <w:t xml:space="preserve">and </w:t>
      </w:r>
      <w:r w:rsidR="005E245F" w:rsidRPr="007150DD">
        <w:rPr>
          <w:rFonts w:ascii="Arial" w:hAnsi="Arial" w:cs="Arial"/>
          <w:color w:val="333333"/>
        </w:rPr>
        <w:t>sexual ori</w:t>
      </w:r>
      <w:r w:rsidR="001C75A2" w:rsidRPr="007150DD">
        <w:rPr>
          <w:rFonts w:ascii="Arial" w:hAnsi="Arial" w:cs="Arial"/>
          <w:color w:val="333333"/>
        </w:rPr>
        <w:t>entation</w:t>
      </w:r>
      <w:r w:rsidR="00265AE4">
        <w:rPr>
          <w:rFonts w:ascii="Arial" w:hAnsi="Arial" w:cs="Arial"/>
          <w:color w:val="333333"/>
        </w:rPr>
        <w:t xml:space="preserve">. </w:t>
      </w:r>
    </w:p>
    <w:p w14:paraId="2C541E10" w14:textId="43D75248" w:rsidR="000F052E" w:rsidRPr="007150DD" w:rsidRDefault="000F052E" w:rsidP="007150DD">
      <w:pPr>
        <w:shd w:val="clear" w:color="auto" w:fill="FFFFFF"/>
        <w:spacing w:after="240"/>
        <w:jc w:val="both"/>
        <w:textAlignment w:val="baseline"/>
        <w:rPr>
          <w:rFonts w:ascii="Arial" w:eastAsia="Times New Roman" w:hAnsi="Arial" w:cs="Arial"/>
          <w:color w:val="000000"/>
        </w:rPr>
      </w:pPr>
      <w:r>
        <w:rPr>
          <w:rFonts w:ascii="Arial" w:hAnsi="Arial" w:cs="Arial"/>
          <w:color w:val="333333"/>
        </w:rPr>
        <w:t xml:space="preserve">7.1.2 Social workers work against institutionalized discrimination in all its forms. </w:t>
      </w:r>
    </w:p>
    <w:p w14:paraId="12AC8220" w14:textId="7F4B557C" w:rsidR="006F0C59" w:rsidRPr="007150DD" w:rsidRDefault="006F0C59" w:rsidP="007150DD">
      <w:pPr>
        <w:shd w:val="clear" w:color="auto" w:fill="FFFFFF"/>
        <w:spacing w:after="240"/>
        <w:jc w:val="both"/>
        <w:textAlignment w:val="baseline"/>
        <w:rPr>
          <w:rFonts w:ascii="Arial" w:eastAsia="Times New Roman" w:hAnsi="Arial" w:cs="Arial"/>
          <w:b/>
          <w:bCs/>
          <w:color w:val="000000"/>
        </w:rPr>
      </w:pPr>
      <w:r w:rsidRPr="007150DD">
        <w:rPr>
          <w:rFonts w:ascii="Arial" w:eastAsia="Times New Roman" w:hAnsi="Arial" w:cs="Arial"/>
          <w:b/>
          <w:bCs/>
          <w:color w:val="000000"/>
        </w:rPr>
        <w:t xml:space="preserve">7.2 </w:t>
      </w:r>
      <w:r w:rsidR="001C75A2" w:rsidRPr="007150DD">
        <w:rPr>
          <w:rFonts w:ascii="Arial" w:eastAsia="Times New Roman" w:hAnsi="Arial" w:cs="Arial"/>
          <w:b/>
          <w:bCs/>
          <w:color w:val="000000"/>
        </w:rPr>
        <w:t>Respect</w:t>
      </w:r>
      <w:r w:rsidRPr="007150DD">
        <w:rPr>
          <w:rFonts w:ascii="Arial" w:eastAsia="Times New Roman" w:hAnsi="Arial" w:cs="Arial"/>
          <w:b/>
          <w:bCs/>
          <w:color w:val="000000"/>
        </w:rPr>
        <w:t xml:space="preserve"> for </w:t>
      </w:r>
      <w:r w:rsidR="000A3509" w:rsidRPr="007150DD">
        <w:rPr>
          <w:rFonts w:ascii="Arial" w:eastAsia="Times New Roman" w:hAnsi="Arial" w:cs="Arial"/>
          <w:b/>
          <w:bCs/>
          <w:color w:val="000000"/>
        </w:rPr>
        <w:t>D</w:t>
      </w:r>
      <w:r w:rsidR="005E245F" w:rsidRPr="007150DD">
        <w:rPr>
          <w:rFonts w:ascii="Arial" w:eastAsia="Times New Roman" w:hAnsi="Arial" w:cs="Arial"/>
          <w:b/>
          <w:bCs/>
          <w:color w:val="000000"/>
        </w:rPr>
        <w:t>iversity</w:t>
      </w:r>
      <w:r w:rsidR="001C75A2" w:rsidRPr="007150DD">
        <w:rPr>
          <w:rFonts w:ascii="Arial" w:eastAsia="Times New Roman" w:hAnsi="Arial" w:cs="Arial"/>
          <w:b/>
          <w:bCs/>
          <w:color w:val="000000"/>
        </w:rPr>
        <w:t xml:space="preserve"> </w:t>
      </w:r>
    </w:p>
    <w:p w14:paraId="08A1ACC2" w14:textId="50DB7C79" w:rsidR="005E245F" w:rsidRPr="007150DD" w:rsidRDefault="000A3509" w:rsidP="007150DD">
      <w:pPr>
        <w:shd w:val="clear" w:color="auto" w:fill="FFFFFF"/>
        <w:spacing w:after="240"/>
        <w:jc w:val="both"/>
        <w:textAlignment w:val="baseline"/>
        <w:rPr>
          <w:rFonts w:ascii="Arial" w:hAnsi="Arial" w:cs="Arial"/>
          <w:color w:val="333333"/>
        </w:rPr>
      </w:pPr>
      <w:r w:rsidRPr="007150DD">
        <w:rPr>
          <w:rFonts w:ascii="Arial" w:eastAsia="Times New Roman" w:hAnsi="Arial" w:cs="Arial"/>
          <w:b/>
          <w:bCs/>
          <w:color w:val="000000"/>
        </w:rPr>
        <w:br/>
      </w:r>
      <w:r w:rsidR="006F0C59" w:rsidRPr="007150DD">
        <w:rPr>
          <w:rFonts w:ascii="Arial" w:hAnsi="Arial" w:cs="Arial"/>
          <w:color w:val="333333"/>
        </w:rPr>
        <w:t xml:space="preserve">7.2.1 </w:t>
      </w:r>
      <w:r w:rsidR="005E245F" w:rsidRPr="007150DD">
        <w:rPr>
          <w:rFonts w:ascii="Arial" w:hAnsi="Arial" w:cs="Arial"/>
          <w:color w:val="333333"/>
        </w:rPr>
        <w:t xml:space="preserve">Social workers </w:t>
      </w:r>
      <w:r w:rsidR="001C75A2" w:rsidRPr="007150DD">
        <w:rPr>
          <w:rFonts w:ascii="Arial" w:hAnsi="Arial" w:cs="Arial"/>
          <w:color w:val="333333"/>
        </w:rPr>
        <w:t xml:space="preserve">work towards strengthening </w:t>
      </w:r>
      <w:r w:rsidRPr="007150DD">
        <w:rPr>
          <w:rFonts w:ascii="Arial" w:hAnsi="Arial" w:cs="Arial"/>
          <w:color w:val="333333"/>
        </w:rPr>
        <w:t>inclusive</w:t>
      </w:r>
      <w:r w:rsidR="001C75A2" w:rsidRPr="007150DD">
        <w:rPr>
          <w:rFonts w:ascii="Arial" w:hAnsi="Arial" w:cs="Arial"/>
          <w:color w:val="333333"/>
        </w:rPr>
        <w:t xml:space="preserve"> </w:t>
      </w:r>
      <w:r w:rsidRPr="007150DD">
        <w:rPr>
          <w:rFonts w:ascii="Arial" w:hAnsi="Arial" w:cs="Arial"/>
          <w:color w:val="333333"/>
        </w:rPr>
        <w:t>communities</w:t>
      </w:r>
      <w:r w:rsidR="001C75A2" w:rsidRPr="007150DD">
        <w:rPr>
          <w:rFonts w:ascii="Arial" w:hAnsi="Arial" w:cs="Arial"/>
          <w:color w:val="333333"/>
        </w:rPr>
        <w:t xml:space="preserve"> that </w:t>
      </w:r>
      <w:r w:rsidR="005E245F" w:rsidRPr="007150DD">
        <w:rPr>
          <w:rFonts w:ascii="Arial" w:hAnsi="Arial" w:cs="Arial"/>
          <w:color w:val="333333"/>
        </w:rPr>
        <w:t>respect the ethnic and cultural diversity of societies</w:t>
      </w:r>
      <w:r w:rsidR="00564939">
        <w:rPr>
          <w:rFonts w:ascii="Arial" w:hAnsi="Arial" w:cs="Arial"/>
          <w:color w:val="333333"/>
        </w:rPr>
        <w:t>,</w:t>
      </w:r>
      <w:r w:rsidR="005E245F" w:rsidRPr="007150DD">
        <w:rPr>
          <w:rFonts w:ascii="Arial" w:hAnsi="Arial" w:cs="Arial"/>
          <w:color w:val="333333"/>
        </w:rPr>
        <w:t xml:space="preserve"> taking account of individual, family, </w:t>
      </w:r>
      <w:r w:rsidR="001C75A2" w:rsidRPr="007150DD">
        <w:rPr>
          <w:rFonts w:ascii="Arial" w:hAnsi="Arial" w:cs="Arial"/>
          <w:color w:val="333333"/>
        </w:rPr>
        <w:t>group and community differences.</w:t>
      </w:r>
    </w:p>
    <w:p w14:paraId="5846D8A8" w14:textId="4A07D4C3" w:rsidR="002256B0" w:rsidRDefault="002256B0" w:rsidP="007150DD">
      <w:pPr>
        <w:shd w:val="clear" w:color="auto" w:fill="FFFFFF"/>
        <w:spacing w:after="240"/>
        <w:jc w:val="both"/>
        <w:textAlignment w:val="baseline"/>
        <w:rPr>
          <w:rFonts w:ascii="Arial" w:hAnsi="Arial" w:cs="Arial"/>
          <w:color w:val="333333"/>
        </w:rPr>
      </w:pPr>
      <w:r w:rsidRPr="007150DD">
        <w:rPr>
          <w:rFonts w:ascii="Arial" w:hAnsi="Arial" w:cs="Arial"/>
          <w:color w:val="333333"/>
        </w:rPr>
        <w:t>7.2.1 Social workers recognize that respect for</w:t>
      </w:r>
      <w:r w:rsidR="00840438" w:rsidRPr="007150DD">
        <w:rPr>
          <w:rFonts w:ascii="Arial" w:hAnsi="Arial" w:cs="Arial"/>
          <w:color w:val="333333"/>
        </w:rPr>
        <w:t>,</w:t>
      </w:r>
      <w:r w:rsidRPr="007150DD">
        <w:rPr>
          <w:rFonts w:ascii="Arial" w:hAnsi="Arial" w:cs="Arial"/>
          <w:color w:val="333333"/>
        </w:rPr>
        <w:t xml:space="preserve"> and acceptance of diversity must not be used to stretch the boundaries of moral relativism, to the point where the rights of some groups of persons</w:t>
      </w:r>
      <w:r w:rsidR="00840438" w:rsidRPr="007150DD">
        <w:rPr>
          <w:rFonts w:ascii="Arial" w:hAnsi="Arial" w:cs="Arial"/>
          <w:color w:val="333333"/>
        </w:rPr>
        <w:t>, including the right to life</w:t>
      </w:r>
      <w:r w:rsidRPr="007150DD">
        <w:rPr>
          <w:rFonts w:ascii="Arial" w:hAnsi="Arial" w:cs="Arial"/>
          <w:color w:val="333333"/>
        </w:rPr>
        <w:t xml:space="preserve"> </w:t>
      </w:r>
      <w:r w:rsidR="008C6D3A" w:rsidRPr="007150DD">
        <w:rPr>
          <w:rFonts w:ascii="Arial" w:hAnsi="Arial" w:cs="Arial"/>
          <w:color w:val="333333"/>
        </w:rPr>
        <w:t xml:space="preserve">(e.g. </w:t>
      </w:r>
      <w:r w:rsidR="00FF15A8">
        <w:rPr>
          <w:rFonts w:ascii="Arial" w:hAnsi="Arial" w:cs="Arial"/>
          <w:color w:val="333333"/>
        </w:rPr>
        <w:t xml:space="preserve">of </w:t>
      </w:r>
      <w:r w:rsidR="008C6D3A" w:rsidRPr="007150DD">
        <w:rPr>
          <w:rFonts w:ascii="Arial" w:hAnsi="Arial" w:cs="Arial"/>
          <w:color w:val="333333"/>
        </w:rPr>
        <w:t>women</w:t>
      </w:r>
      <w:r w:rsidR="00840438" w:rsidRPr="007150DD">
        <w:rPr>
          <w:rFonts w:ascii="Arial" w:hAnsi="Arial" w:cs="Arial"/>
          <w:color w:val="333333"/>
        </w:rPr>
        <w:t xml:space="preserve"> and</w:t>
      </w:r>
      <w:r w:rsidR="008C6D3A" w:rsidRPr="007150DD">
        <w:rPr>
          <w:rFonts w:ascii="Arial" w:hAnsi="Arial" w:cs="Arial"/>
          <w:color w:val="333333"/>
        </w:rPr>
        <w:t xml:space="preserve"> sexual</w:t>
      </w:r>
      <w:r w:rsidR="00FF15A8">
        <w:rPr>
          <w:rFonts w:ascii="Arial" w:hAnsi="Arial" w:cs="Arial"/>
          <w:color w:val="333333"/>
        </w:rPr>
        <w:t>, ethnic, and religious</w:t>
      </w:r>
      <w:r w:rsidR="008C6D3A" w:rsidRPr="007150DD">
        <w:rPr>
          <w:rFonts w:ascii="Arial" w:hAnsi="Arial" w:cs="Arial"/>
          <w:color w:val="333333"/>
        </w:rPr>
        <w:t xml:space="preserve"> minorities) </w:t>
      </w:r>
      <w:r w:rsidRPr="007150DD">
        <w:rPr>
          <w:rFonts w:ascii="Arial" w:hAnsi="Arial" w:cs="Arial"/>
          <w:color w:val="333333"/>
        </w:rPr>
        <w:t xml:space="preserve">are violated.  </w:t>
      </w:r>
    </w:p>
    <w:p w14:paraId="0B4D55F2" w14:textId="4CD6A410" w:rsidR="00D44CBD" w:rsidRPr="007150DD" w:rsidRDefault="00D44CBD" w:rsidP="007150DD">
      <w:pPr>
        <w:shd w:val="clear" w:color="auto" w:fill="FFFFFF"/>
        <w:spacing w:after="240"/>
        <w:jc w:val="both"/>
        <w:textAlignment w:val="baseline"/>
        <w:rPr>
          <w:rFonts w:ascii="Arial" w:hAnsi="Arial" w:cs="Arial"/>
          <w:color w:val="333333"/>
        </w:rPr>
      </w:pPr>
      <w:r>
        <w:rPr>
          <w:rFonts w:ascii="Arial" w:hAnsi="Arial" w:cs="Arial"/>
          <w:color w:val="333333"/>
        </w:rPr>
        <w:t xml:space="preserve">7.2.2 </w:t>
      </w:r>
      <w:r w:rsidRPr="00F1602C">
        <w:rPr>
          <w:rFonts w:ascii="Arial" w:hAnsi="Arial" w:cs="Arial"/>
          <w:color w:val="333333"/>
        </w:rPr>
        <w:t xml:space="preserve">Social workers recognise that </w:t>
      </w:r>
      <w:r w:rsidR="00EC74C7" w:rsidRPr="00C25860">
        <w:rPr>
          <w:rFonts w:ascii="Arial" w:hAnsi="Arial" w:cs="Arial"/>
          <w:color w:val="333333"/>
        </w:rPr>
        <w:t xml:space="preserve">constructing and dealing with </w:t>
      </w:r>
      <w:r w:rsidRPr="00713138">
        <w:rPr>
          <w:rFonts w:ascii="Arial" w:hAnsi="Arial" w:cs="Arial"/>
          <w:color w:val="333333"/>
        </w:rPr>
        <w:t xml:space="preserve">socio-economic </w:t>
      </w:r>
      <w:r w:rsidR="00EC74C7" w:rsidRPr="00C25860">
        <w:rPr>
          <w:rFonts w:ascii="Arial" w:hAnsi="Arial" w:cs="Arial"/>
          <w:color w:val="333333"/>
        </w:rPr>
        <w:t xml:space="preserve">concerns as cultural issues </w:t>
      </w:r>
      <w:r w:rsidRPr="00713138">
        <w:rPr>
          <w:rFonts w:ascii="Arial" w:hAnsi="Arial" w:cs="Arial"/>
          <w:color w:val="333333"/>
        </w:rPr>
        <w:t>often denies or minimizes underlying structural factors that contribute to psychosocial challenges.</w:t>
      </w:r>
      <w:r>
        <w:rPr>
          <w:rFonts w:ascii="Arial" w:hAnsi="Arial" w:cs="Arial"/>
          <w:color w:val="333333"/>
        </w:rPr>
        <w:t xml:space="preserve"> </w:t>
      </w:r>
    </w:p>
    <w:p w14:paraId="5050C51B" w14:textId="44B4800C" w:rsidR="007C424F" w:rsidRPr="007150DD" w:rsidRDefault="007C424F" w:rsidP="001C75A2">
      <w:pPr>
        <w:shd w:val="clear" w:color="auto" w:fill="FFFFFF"/>
        <w:spacing w:after="240"/>
        <w:textAlignment w:val="baseline"/>
        <w:rPr>
          <w:rFonts w:ascii="Arial" w:eastAsia="Times New Roman" w:hAnsi="Arial" w:cs="Arial"/>
          <w:b/>
          <w:bCs/>
          <w:color w:val="000000"/>
        </w:rPr>
      </w:pPr>
      <w:r w:rsidRPr="007150DD">
        <w:rPr>
          <w:rFonts w:ascii="Arial" w:eastAsia="Times New Roman" w:hAnsi="Arial" w:cs="Arial"/>
          <w:b/>
          <w:bCs/>
          <w:color w:val="000000"/>
        </w:rPr>
        <w:t xml:space="preserve">7.2.3 </w:t>
      </w:r>
      <w:r w:rsidR="001C75A2" w:rsidRPr="007150DD">
        <w:rPr>
          <w:rFonts w:ascii="Arial" w:eastAsia="Times New Roman" w:hAnsi="Arial" w:cs="Arial"/>
          <w:b/>
          <w:bCs/>
          <w:color w:val="000000"/>
        </w:rPr>
        <w:t xml:space="preserve"> </w:t>
      </w:r>
      <w:r w:rsidR="00584062" w:rsidRPr="007150DD">
        <w:rPr>
          <w:rFonts w:ascii="Arial" w:eastAsia="Times New Roman" w:hAnsi="Arial" w:cs="Arial"/>
          <w:b/>
          <w:bCs/>
          <w:color w:val="000000"/>
        </w:rPr>
        <w:t xml:space="preserve">Access to Equitable Resources </w:t>
      </w:r>
    </w:p>
    <w:p w14:paraId="3D6D3C55" w14:textId="2266991E" w:rsidR="005E245F" w:rsidRDefault="000A3509" w:rsidP="00564939">
      <w:pPr>
        <w:shd w:val="clear" w:color="auto" w:fill="FFFFFF"/>
        <w:spacing w:after="240"/>
        <w:jc w:val="both"/>
        <w:textAlignment w:val="baseline"/>
        <w:rPr>
          <w:rFonts w:ascii="Arial" w:hAnsi="Arial" w:cs="Arial"/>
          <w:color w:val="333333"/>
        </w:rPr>
      </w:pPr>
      <w:r w:rsidRPr="007150DD">
        <w:rPr>
          <w:rFonts w:ascii="Arial" w:eastAsia="Times New Roman" w:hAnsi="Arial" w:cs="Arial"/>
          <w:color w:val="000000"/>
        </w:rPr>
        <w:br/>
      </w:r>
      <w:r w:rsidR="00D44CBD">
        <w:rPr>
          <w:rFonts w:ascii="Arial" w:hAnsi="Arial" w:cs="Arial"/>
          <w:color w:val="333333"/>
        </w:rPr>
        <w:t>7.2.3.</w:t>
      </w:r>
      <w:r w:rsidR="0017775D">
        <w:rPr>
          <w:rFonts w:ascii="Arial" w:hAnsi="Arial" w:cs="Arial"/>
          <w:color w:val="333333"/>
        </w:rPr>
        <w:t>1</w:t>
      </w:r>
      <w:r w:rsidR="00D44CBD">
        <w:rPr>
          <w:rFonts w:ascii="Arial" w:hAnsi="Arial" w:cs="Arial"/>
          <w:color w:val="333333"/>
        </w:rPr>
        <w:t xml:space="preserve"> </w:t>
      </w:r>
      <w:r w:rsidR="005E245F" w:rsidRPr="007150DD">
        <w:rPr>
          <w:rFonts w:ascii="Arial" w:hAnsi="Arial" w:cs="Arial"/>
          <w:color w:val="333333"/>
        </w:rPr>
        <w:t xml:space="preserve">Social workers </w:t>
      </w:r>
      <w:r w:rsidR="00584062" w:rsidRPr="007150DD">
        <w:rPr>
          <w:rFonts w:ascii="Arial" w:hAnsi="Arial" w:cs="Arial"/>
          <w:color w:val="333333"/>
        </w:rPr>
        <w:t>advocate</w:t>
      </w:r>
      <w:r w:rsidR="007E6AC7" w:rsidRPr="007150DD">
        <w:rPr>
          <w:rFonts w:ascii="Arial" w:hAnsi="Arial" w:cs="Arial"/>
          <w:color w:val="333333"/>
        </w:rPr>
        <w:t xml:space="preserve"> and work towards access and </w:t>
      </w:r>
      <w:r w:rsidR="0052060B" w:rsidRPr="007150DD">
        <w:rPr>
          <w:rFonts w:ascii="Arial" w:hAnsi="Arial" w:cs="Arial"/>
          <w:color w:val="333333"/>
        </w:rPr>
        <w:t xml:space="preserve">the </w:t>
      </w:r>
      <w:r w:rsidR="007E6AC7" w:rsidRPr="007150DD">
        <w:rPr>
          <w:rFonts w:ascii="Arial" w:hAnsi="Arial" w:cs="Arial"/>
          <w:color w:val="333333"/>
        </w:rPr>
        <w:t>equitable</w:t>
      </w:r>
      <w:r w:rsidR="001C75A2" w:rsidRPr="007150DD">
        <w:rPr>
          <w:rFonts w:ascii="Arial" w:hAnsi="Arial" w:cs="Arial"/>
          <w:color w:val="333333"/>
        </w:rPr>
        <w:t xml:space="preserve"> </w:t>
      </w:r>
      <w:r w:rsidR="007E6AC7" w:rsidRPr="007150DD">
        <w:rPr>
          <w:rFonts w:ascii="Arial" w:hAnsi="Arial" w:cs="Arial"/>
          <w:color w:val="333333"/>
        </w:rPr>
        <w:t>distribution of</w:t>
      </w:r>
      <w:r w:rsidR="005E245F" w:rsidRPr="007150DD">
        <w:rPr>
          <w:rFonts w:ascii="Arial" w:hAnsi="Arial" w:cs="Arial"/>
          <w:color w:val="333333"/>
        </w:rPr>
        <w:t xml:space="preserve"> resources</w:t>
      </w:r>
      <w:r w:rsidR="007E6AC7" w:rsidRPr="007150DD">
        <w:rPr>
          <w:rFonts w:ascii="Arial" w:hAnsi="Arial" w:cs="Arial"/>
          <w:color w:val="333333"/>
        </w:rPr>
        <w:t xml:space="preserve"> and wealth</w:t>
      </w:r>
      <w:r w:rsidR="001C75A2" w:rsidRPr="007150DD">
        <w:rPr>
          <w:rFonts w:ascii="Arial" w:hAnsi="Arial" w:cs="Arial"/>
          <w:color w:val="333333"/>
        </w:rPr>
        <w:t>.</w:t>
      </w:r>
      <w:r w:rsidR="005E245F" w:rsidRPr="007150DD">
        <w:rPr>
          <w:rFonts w:ascii="Arial" w:hAnsi="Arial" w:cs="Arial"/>
          <w:color w:val="333333"/>
        </w:rPr>
        <w:t xml:space="preserve"> </w:t>
      </w:r>
    </w:p>
    <w:p w14:paraId="21FACBD5" w14:textId="5E36E5C5" w:rsidR="00D44CBD" w:rsidRPr="007150DD" w:rsidRDefault="00D44CBD" w:rsidP="00564939">
      <w:pPr>
        <w:shd w:val="clear" w:color="auto" w:fill="FFFFFF"/>
        <w:spacing w:after="240"/>
        <w:jc w:val="both"/>
        <w:textAlignment w:val="baseline"/>
        <w:rPr>
          <w:rFonts w:ascii="Arial" w:eastAsia="Times New Roman" w:hAnsi="Arial" w:cs="Arial"/>
          <w:color w:val="000000"/>
        </w:rPr>
      </w:pPr>
      <w:r>
        <w:rPr>
          <w:rFonts w:ascii="Arial" w:eastAsia="Times New Roman" w:hAnsi="Arial" w:cs="Arial"/>
          <w:color w:val="000000"/>
        </w:rPr>
        <w:t>7.2.3.</w:t>
      </w:r>
      <w:r w:rsidR="0017775D">
        <w:rPr>
          <w:rFonts w:ascii="Arial" w:eastAsia="Times New Roman" w:hAnsi="Arial" w:cs="Arial"/>
          <w:color w:val="000000"/>
        </w:rPr>
        <w:t>2</w:t>
      </w:r>
      <w:r>
        <w:rPr>
          <w:rFonts w:ascii="Arial" w:eastAsia="Times New Roman" w:hAnsi="Arial" w:cs="Arial"/>
          <w:color w:val="000000"/>
        </w:rPr>
        <w:t xml:space="preserve"> Social workers support </w:t>
      </w:r>
      <w:r w:rsidR="00EC74C7">
        <w:rPr>
          <w:rFonts w:ascii="Arial" w:eastAsia="Times New Roman" w:hAnsi="Arial" w:cs="Arial"/>
          <w:color w:val="000000"/>
        </w:rPr>
        <w:t xml:space="preserve">people’s </w:t>
      </w:r>
      <w:r>
        <w:rPr>
          <w:rFonts w:ascii="Arial" w:eastAsia="Times New Roman" w:hAnsi="Arial" w:cs="Arial"/>
          <w:color w:val="000000"/>
        </w:rPr>
        <w:t xml:space="preserve">right </w:t>
      </w:r>
      <w:r w:rsidR="00EC74C7">
        <w:rPr>
          <w:rFonts w:ascii="Arial" w:eastAsia="Times New Roman" w:hAnsi="Arial" w:cs="Arial"/>
          <w:color w:val="000000"/>
        </w:rPr>
        <w:t xml:space="preserve">to sustainable income, which could be provided through decent work and/or universal social security. </w:t>
      </w:r>
    </w:p>
    <w:p w14:paraId="10B48E8B" w14:textId="7AD57D79" w:rsidR="007C424F" w:rsidRPr="007150DD" w:rsidRDefault="007C424F" w:rsidP="00564939">
      <w:pPr>
        <w:shd w:val="clear" w:color="auto" w:fill="FFFFFF"/>
        <w:spacing w:after="240"/>
        <w:jc w:val="both"/>
        <w:textAlignment w:val="baseline"/>
        <w:rPr>
          <w:rFonts w:ascii="Arial" w:eastAsia="Times New Roman" w:hAnsi="Arial" w:cs="Arial"/>
          <w:b/>
          <w:bCs/>
          <w:color w:val="000000"/>
        </w:rPr>
      </w:pPr>
      <w:r w:rsidRPr="007150DD">
        <w:rPr>
          <w:rFonts w:ascii="Arial" w:eastAsia="Times New Roman" w:hAnsi="Arial" w:cs="Arial"/>
          <w:b/>
          <w:bCs/>
          <w:color w:val="000000"/>
        </w:rPr>
        <w:t xml:space="preserve">7.2.4 </w:t>
      </w:r>
      <w:r w:rsidR="000A3509" w:rsidRPr="007150DD">
        <w:rPr>
          <w:rFonts w:ascii="Arial" w:eastAsia="Times New Roman" w:hAnsi="Arial" w:cs="Arial"/>
          <w:b/>
          <w:bCs/>
          <w:color w:val="000000"/>
        </w:rPr>
        <w:t>Challeng</w:t>
      </w:r>
      <w:r w:rsidRPr="007150DD">
        <w:rPr>
          <w:rFonts w:ascii="Arial" w:eastAsia="Times New Roman" w:hAnsi="Arial" w:cs="Arial"/>
          <w:b/>
          <w:bCs/>
          <w:color w:val="000000"/>
        </w:rPr>
        <w:t xml:space="preserve">e </w:t>
      </w:r>
      <w:r w:rsidR="000A3509" w:rsidRPr="007150DD">
        <w:rPr>
          <w:rFonts w:ascii="Arial" w:eastAsia="Times New Roman" w:hAnsi="Arial" w:cs="Arial"/>
          <w:b/>
          <w:bCs/>
          <w:color w:val="000000"/>
        </w:rPr>
        <w:t>Unjust Policies and P</w:t>
      </w:r>
      <w:r w:rsidR="005E245F" w:rsidRPr="007150DD">
        <w:rPr>
          <w:rFonts w:ascii="Arial" w:eastAsia="Times New Roman" w:hAnsi="Arial" w:cs="Arial"/>
          <w:b/>
          <w:bCs/>
          <w:color w:val="000000"/>
        </w:rPr>
        <w:t>ractices</w:t>
      </w:r>
    </w:p>
    <w:p w14:paraId="0376B368" w14:textId="7B198C5B" w:rsidR="007C424F" w:rsidRPr="007150DD" w:rsidRDefault="000A3509" w:rsidP="00564939">
      <w:pPr>
        <w:shd w:val="clear" w:color="auto" w:fill="FFFFFF"/>
        <w:spacing w:after="240"/>
        <w:jc w:val="both"/>
        <w:textAlignment w:val="baseline"/>
        <w:rPr>
          <w:rFonts w:ascii="Arial" w:hAnsi="Arial" w:cs="Arial"/>
          <w:color w:val="333333"/>
        </w:rPr>
      </w:pPr>
      <w:r w:rsidRPr="007150DD">
        <w:rPr>
          <w:rFonts w:ascii="Arial" w:eastAsia="Times New Roman" w:hAnsi="Arial" w:cs="Arial"/>
          <w:color w:val="000000"/>
        </w:rPr>
        <w:br/>
      </w:r>
      <w:r w:rsidR="007C424F" w:rsidRPr="007150DD">
        <w:rPr>
          <w:rFonts w:ascii="Arial" w:hAnsi="Arial" w:cs="Arial"/>
          <w:color w:val="333333"/>
        </w:rPr>
        <w:t>7.2.</w:t>
      </w:r>
      <w:r w:rsidR="0017775D">
        <w:rPr>
          <w:rFonts w:ascii="Arial" w:hAnsi="Arial" w:cs="Arial"/>
          <w:color w:val="333333"/>
        </w:rPr>
        <w:t>4.1</w:t>
      </w:r>
      <w:r w:rsidR="007C424F" w:rsidRPr="007150DD">
        <w:rPr>
          <w:rFonts w:ascii="Arial" w:hAnsi="Arial" w:cs="Arial"/>
          <w:color w:val="333333"/>
        </w:rPr>
        <w:t xml:space="preserve"> </w:t>
      </w:r>
      <w:r w:rsidR="005E245F" w:rsidRPr="007150DD">
        <w:rPr>
          <w:rFonts w:ascii="Arial" w:hAnsi="Arial" w:cs="Arial"/>
          <w:color w:val="333333"/>
        </w:rPr>
        <w:t>Social workers bring to the attention of their employers, policy makers, politicians and the general public</w:t>
      </w:r>
      <w:r w:rsidR="00243A07" w:rsidRPr="007150DD">
        <w:rPr>
          <w:rFonts w:ascii="Arial" w:hAnsi="Arial" w:cs="Arial"/>
          <w:color w:val="333333"/>
        </w:rPr>
        <w:t>,</w:t>
      </w:r>
      <w:r w:rsidR="005E245F" w:rsidRPr="007150DD">
        <w:rPr>
          <w:rFonts w:ascii="Arial" w:hAnsi="Arial" w:cs="Arial"/>
          <w:color w:val="333333"/>
        </w:rPr>
        <w:t xml:space="preserve"> situations where </w:t>
      </w:r>
      <w:r w:rsidR="001C75A2" w:rsidRPr="007150DD">
        <w:rPr>
          <w:rFonts w:ascii="Arial" w:hAnsi="Arial" w:cs="Arial"/>
          <w:color w:val="333333"/>
        </w:rPr>
        <w:t xml:space="preserve">policies and </w:t>
      </w:r>
      <w:r w:rsidR="005E245F" w:rsidRPr="007150DD">
        <w:rPr>
          <w:rFonts w:ascii="Arial" w:hAnsi="Arial" w:cs="Arial"/>
          <w:color w:val="333333"/>
        </w:rPr>
        <w:t xml:space="preserve">resources are inadequate </w:t>
      </w:r>
      <w:r w:rsidR="001C75A2" w:rsidRPr="007150DD">
        <w:rPr>
          <w:rFonts w:ascii="Arial" w:hAnsi="Arial" w:cs="Arial"/>
          <w:color w:val="333333"/>
        </w:rPr>
        <w:t>or where</w:t>
      </w:r>
      <w:r w:rsidR="005E245F" w:rsidRPr="007150DD">
        <w:rPr>
          <w:rFonts w:ascii="Arial" w:hAnsi="Arial" w:cs="Arial"/>
          <w:color w:val="333333"/>
        </w:rPr>
        <w:t xml:space="preserve"> policies and practices are oppressive, unfair or harmful</w:t>
      </w:r>
      <w:r w:rsidR="007C424F" w:rsidRPr="007150DD">
        <w:rPr>
          <w:rFonts w:ascii="Arial" w:hAnsi="Arial" w:cs="Arial"/>
          <w:color w:val="333333"/>
        </w:rPr>
        <w:t xml:space="preserve">. </w:t>
      </w:r>
      <w:r w:rsidR="00EC74C7">
        <w:rPr>
          <w:rFonts w:ascii="Arial" w:hAnsi="Arial" w:cs="Arial"/>
          <w:color w:val="333333"/>
        </w:rPr>
        <w:t xml:space="preserve">In doing so, social workers must not be penalized. </w:t>
      </w:r>
    </w:p>
    <w:p w14:paraId="30256166" w14:textId="590C51B4" w:rsidR="007C424F" w:rsidRPr="007150DD" w:rsidRDefault="007C424F" w:rsidP="00564939">
      <w:pPr>
        <w:shd w:val="clear" w:color="auto" w:fill="FFFFFF"/>
        <w:spacing w:after="240"/>
        <w:jc w:val="both"/>
        <w:textAlignment w:val="baseline"/>
        <w:rPr>
          <w:rFonts w:ascii="Arial" w:hAnsi="Arial" w:cs="Arial"/>
          <w:color w:val="333333"/>
        </w:rPr>
      </w:pPr>
      <w:r w:rsidRPr="007150DD">
        <w:rPr>
          <w:rFonts w:ascii="Arial" w:hAnsi="Arial" w:cs="Arial"/>
          <w:color w:val="333333"/>
        </w:rPr>
        <w:t>7.2.</w:t>
      </w:r>
      <w:r w:rsidR="0017775D">
        <w:rPr>
          <w:rFonts w:ascii="Arial" w:hAnsi="Arial" w:cs="Arial"/>
          <w:color w:val="333333"/>
        </w:rPr>
        <w:t>4.2.</w:t>
      </w:r>
      <w:r w:rsidRPr="007150DD">
        <w:rPr>
          <w:rFonts w:ascii="Arial" w:hAnsi="Arial" w:cs="Arial"/>
          <w:color w:val="333333"/>
        </w:rPr>
        <w:t xml:space="preserve"> Social workers must bear in mind that resistance often brings counter-resist</w:t>
      </w:r>
      <w:r w:rsidR="006D7506">
        <w:rPr>
          <w:rFonts w:ascii="Arial" w:hAnsi="Arial" w:cs="Arial"/>
          <w:color w:val="333333"/>
        </w:rPr>
        <w:t>a</w:t>
      </w:r>
      <w:r w:rsidRPr="007150DD">
        <w:rPr>
          <w:rFonts w:ascii="Arial" w:hAnsi="Arial" w:cs="Arial"/>
          <w:color w:val="333333"/>
        </w:rPr>
        <w:t>nce, which might threaten their own safety and security and they must make judicious choices in such circumstances</w:t>
      </w:r>
      <w:r w:rsidR="00EC74C7">
        <w:rPr>
          <w:rFonts w:ascii="Arial" w:hAnsi="Arial" w:cs="Arial"/>
          <w:color w:val="333333"/>
        </w:rPr>
        <w:t xml:space="preserve">. Social workers are not compelled to act when they would put themselves at risk.  However, they are encouraged to call upon their national and/or international colleagues to be their voices where their safety is at risk. </w:t>
      </w:r>
    </w:p>
    <w:p w14:paraId="3584114D" w14:textId="045F9DAF" w:rsidR="007C424F" w:rsidRPr="007150DD" w:rsidRDefault="007C424F" w:rsidP="00564939">
      <w:pPr>
        <w:shd w:val="clear" w:color="auto" w:fill="FFFFFF"/>
        <w:spacing w:after="240"/>
        <w:jc w:val="both"/>
        <w:textAlignment w:val="baseline"/>
        <w:rPr>
          <w:rFonts w:ascii="Arial" w:hAnsi="Arial" w:cs="Arial"/>
          <w:color w:val="333333"/>
        </w:rPr>
      </w:pPr>
      <w:r w:rsidRPr="007150DD">
        <w:rPr>
          <w:rFonts w:ascii="Arial" w:hAnsi="Arial" w:cs="Arial"/>
          <w:color w:val="333333"/>
        </w:rPr>
        <w:t>7.2.</w:t>
      </w:r>
      <w:r w:rsidR="0017775D">
        <w:rPr>
          <w:rFonts w:ascii="Arial" w:hAnsi="Arial" w:cs="Arial"/>
          <w:color w:val="333333"/>
        </w:rPr>
        <w:t xml:space="preserve">4.3 </w:t>
      </w:r>
      <w:r w:rsidRPr="007150DD">
        <w:rPr>
          <w:rFonts w:ascii="Arial" w:hAnsi="Arial" w:cs="Arial"/>
          <w:color w:val="333333"/>
        </w:rPr>
        <w:t>Global bodies such as the IASSW and IFSW, in collaboration with social workers’ employers and/or national professional/statutory organisations, have an obligation to protect and defend social workers who are threatened in the line of duty</w:t>
      </w:r>
      <w:r w:rsidR="0017775D">
        <w:rPr>
          <w:rFonts w:ascii="Arial" w:hAnsi="Arial" w:cs="Arial"/>
          <w:color w:val="333333"/>
        </w:rPr>
        <w:t>, because of their opinions or when they draw attention to injustice</w:t>
      </w:r>
      <w:r w:rsidRPr="007150DD">
        <w:rPr>
          <w:rFonts w:ascii="Arial" w:hAnsi="Arial" w:cs="Arial"/>
          <w:color w:val="333333"/>
        </w:rPr>
        <w:t xml:space="preserve">. </w:t>
      </w:r>
    </w:p>
    <w:p w14:paraId="20787514" w14:textId="77777777" w:rsidR="007C424F" w:rsidRPr="007150DD" w:rsidRDefault="007C424F" w:rsidP="001C75A2">
      <w:pPr>
        <w:shd w:val="clear" w:color="auto" w:fill="FFFFFF"/>
        <w:spacing w:after="240"/>
        <w:textAlignment w:val="baseline"/>
        <w:rPr>
          <w:rFonts w:ascii="Arial" w:hAnsi="Arial" w:cs="Arial"/>
          <w:color w:val="333333"/>
        </w:rPr>
      </w:pPr>
    </w:p>
    <w:p w14:paraId="0DAF6206" w14:textId="49C4AAB8" w:rsidR="007C424F" w:rsidRPr="007150DD" w:rsidRDefault="007C424F" w:rsidP="00A603D5">
      <w:pPr>
        <w:shd w:val="clear" w:color="auto" w:fill="FFFFFF"/>
        <w:spacing w:after="240"/>
        <w:textAlignment w:val="baseline"/>
        <w:rPr>
          <w:rFonts w:ascii="Arial" w:eastAsia="Times New Roman" w:hAnsi="Arial" w:cs="Arial"/>
          <w:b/>
          <w:bCs/>
          <w:color w:val="000000"/>
        </w:rPr>
      </w:pPr>
      <w:r w:rsidRPr="00C25860">
        <w:rPr>
          <w:rFonts w:ascii="Arial" w:hAnsi="Arial" w:cs="Arial"/>
          <w:b/>
          <w:color w:val="333333"/>
        </w:rPr>
        <w:t>7.2</w:t>
      </w:r>
      <w:r w:rsidRPr="00F3057F">
        <w:rPr>
          <w:rFonts w:ascii="Arial" w:eastAsia="Times New Roman" w:hAnsi="Arial" w:cs="Arial"/>
          <w:b/>
          <w:bCs/>
          <w:color w:val="000000"/>
        </w:rPr>
        <w:t>.</w:t>
      </w:r>
      <w:r w:rsidRPr="007150DD">
        <w:rPr>
          <w:rFonts w:ascii="Arial" w:eastAsia="Times New Roman" w:hAnsi="Arial" w:cs="Arial"/>
          <w:b/>
          <w:bCs/>
          <w:color w:val="000000"/>
        </w:rPr>
        <w:t xml:space="preserve"> </w:t>
      </w:r>
      <w:r w:rsidR="000A3509" w:rsidRPr="007150DD">
        <w:rPr>
          <w:rFonts w:ascii="Arial" w:eastAsia="Times New Roman" w:hAnsi="Arial" w:cs="Arial"/>
          <w:b/>
          <w:bCs/>
          <w:color w:val="000000"/>
        </w:rPr>
        <w:t>5</w:t>
      </w:r>
      <w:r w:rsidR="00A603D5" w:rsidRPr="007150DD">
        <w:rPr>
          <w:rFonts w:ascii="Arial" w:eastAsia="Times New Roman" w:hAnsi="Arial" w:cs="Arial"/>
          <w:b/>
          <w:bCs/>
          <w:color w:val="000000"/>
        </w:rPr>
        <w:t xml:space="preserve"> </w:t>
      </w:r>
      <w:r w:rsidR="00AB74BA" w:rsidRPr="007150DD">
        <w:rPr>
          <w:rFonts w:ascii="Arial" w:eastAsia="Times New Roman" w:hAnsi="Arial" w:cs="Arial"/>
          <w:b/>
          <w:bCs/>
          <w:color w:val="000000"/>
        </w:rPr>
        <w:t>Building</w:t>
      </w:r>
      <w:r w:rsidR="000A3509" w:rsidRPr="007150DD">
        <w:rPr>
          <w:rFonts w:ascii="Arial" w:eastAsia="Times New Roman" w:hAnsi="Arial" w:cs="Arial"/>
          <w:b/>
          <w:bCs/>
          <w:color w:val="000000"/>
        </w:rPr>
        <w:t xml:space="preserve"> S</w:t>
      </w:r>
      <w:r w:rsidR="005E245F" w:rsidRPr="007150DD">
        <w:rPr>
          <w:rFonts w:ascii="Arial" w:eastAsia="Times New Roman" w:hAnsi="Arial" w:cs="Arial"/>
          <w:b/>
          <w:bCs/>
          <w:color w:val="000000"/>
        </w:rPr>
        <w:t>olidarity</w:t>
      </w:r>
    </w:p>
    <w:p w14:paraId="493D246B" w14:textId="45F2050F" w:rsidR="007617E7" w:rsidRDefault="000A3509" w:rsidP="007150DD">
      <w:pPr>
        <w:shd w:val="clear" w:color="auto" w:fill="FFFFFF"/>
        <w:spacing w:after="240"/>
        <w:jc w:val="both"/>
        <w:textAlignment w:val="baseline"/>
        <w:rPr>
          <w:rFonts w:ascii="Arial" w:hAnsi="Arial" w:cs="Arial"/>
          <w:color w:val="333333"/>
        </w:rPr>
      </w:pPr>
      <w:r w:rsidRPr="007150DD">
        <w:rPr>
          <w:rFonts w:ascii="Arial" w:eastAsia="Times New Roman" w:hAnsi="Arial" w:cs="Arial"/>
          <w:color w:val="000000"/>
        </w:rPr>
        <w:br/>
      </w:r>
      <w:r w:rsidR="007617E7" w:rsidRPr="007150DD">
        <w:rPr>
          <w:rFonts w:ascii="Arial" w:hAnsi="Arial" w:cs="Arial"/>
          <w:color w:val="333333"/>
        </w:rPr>
        <w:t>Social workers actively work in co</w:t>
      </w:r>
      <w:r w:rsidR="007617E7" w:rsidRPr="007A462B">
        <w:rPr>
          <w:rFonts w:ascii="Arial" w:hAnsi="Arial" w:cs="Arial"/>
          <w:color w:val="333333"/>
        </w:rPr>
        <w:t>mmunities and with their colleagues</w:t>
      </w:r>
      <w:r w:rsidR="000D411F" w:rsidRPr="00E340DB">
        <w:rPr>
          <w:rFonts w:ascii="Arial" w:hAnsi="Arial" w:cs="Arial"/>
          <w:color w:val="333333"/>
        </w:rPr>
        <w:t>, within and outside of the profession,</w:t>
      </w:r>
      <w:r w:rsidR="007617E7" w:rsidRPr="000F052E">
        <w:rPr>
          <w:rFonts w:ascii="Arial" w:hAnsi="Arial" w:cs="Arial"/>
          <w:color w:val="333333"/>
        </w:rPr>
        <w:t xml:space="preserve"> </w:t>
      </w:r>
      <w:r w:rsidR="000D411F" w:rsidRPr="000F052E">
        <w:rPr>
          <w:rFonts w:ascii="Arial" w:hAnsi="Arial" w:cs="Arial"/>
          <w:color w:val="333333"/>
        </w:rPr>
        <w:t xml:space="preserve">to </w:t>
      </w:r>
      <w:r w:rsidR="007617E7" w:rsidRPr="000F052E">
        <w:rPr>
          <w:rFonts w:ascii="Arial" w:hAnsi="Arial" w:cs="Arial"/>
          <w:color w:val="333333"/>
        </w:rPr>
        <w:t>build</w:t>
      </w:r>
      <w:r w:rsidR="000D411F" w:rsidRPr="000F052E">
        <w:rPr>
          <w:rFonts w:ascii="Arial" w:hAnsi="Arial" w:cs="Arial"/>
          <w:color w:val="333333"/>
        </w:rPr>
        <w:t xml:space="preserve"> </w:t>
      </w:r>
      <w:r w:rsidR="007617E7" w:rsidRPr="000F052E">
        <w:rPr>
          <w:rFonts w:ascii="Arial" w:hAnsi="Arial" w:cs="Arial"/>
          <w:color w:val="333333"/>
        </w:rPr>
        <w:t>networks of solidarity</w:t>
      </w:r>
      <w:r w:rsidR="007617E7" w:rsidRPr="007150DD">
        <w:rPr>
          <w:rFonts w:ascii="Arial" w:hAnsi="Arial" w:cs="Arial"/>
          <w:color w:val="333333"/>
        </w:rPr>
        <w:t xml:space="preserve"> to work towards tranformational change </w:t>
      </w:r>
      <w:r w:rsidR="000D411F" w:rsidRPr="007150DD">
        <w:rPr>
          <w:rFonts w:ascii="Arial" w:hAnsi="Arial" w:cs="Arial"/>
          <w:color w:val="333333"/>
        </w:rPr>
        <w:t xml:space="preserve">and </w:t>
      </w:r>
      <w:r w:rsidR="007617E7" w:rsidRPr="007150DD">
        <w:rPr>
          <w:rFonts w:ascii="Arial" w:hAnsi="Arial" w:cs="Arial"/>
          <w:color w:val="333333"/>
        </w:rPr>
        <w:t xml:space="preserve">inclusive </w:t>
      </w:r>
      <w:r w:rsidR="00F3057F">
        <w:rPr>
          <w:rFonts w:ascii="Arial" w:hAnsi="Arial" w:cs="Arial"/>
          <w:color w:val="333333"/>
        </w:rPr>
        <w:t xml:space="preserve">and responsible </w:t>
      </w:r>
      <w:r w:rsidR="007617E7" w:rsidRPr="007150DD">
        <w:rPr>
          <w:rFonts w:ascii="Arial" w:hAnsi="Arial" w:cs="Arial"/>
          <w:color w:val="333333"/>
        </w:rPr>
        <w:t>societies.</w:t>
      </w:r>
    </w:p>
    <w:p w14:paraId="39376DE5" w14:textId="77777777" w:rsidR="006D7506" w:rsidRDefault="006D7506" w:rsidP="007150DD">
      <w:pPr>
        <w:shd w:val="clear" w:color="auto" w:fill="FFFFFF"/>
        <w:spacing w:after="240"/>
        <w:jc w:val="both"/>
        <w:textAlignment w:val="baseline"/>
        <w:rPr>
          <w:rFonts w:ascii="Arial" w:hAnsi="Arial" w:cs="Arial"/>
          <w:b/>
          <w:color w:val="333333"/>
        </w:rPr>
      </w:pPr>
    </w:p>
    <w:p w14:paraId="247AB109" w14:textId="1E7FCDA0" w:rsidR="009F0B53" w:rsidRDefault="00AB70CE" w:rsidP="007150DD">
      <w:pPr>
        <w:shd w:val="clear" w:color="auto" w:fill="FFFFFF"/>
        <w:spacing w:after="240"/>
        <w:jc w:val="both"/>
        <w:textAlignment w:val="baseline"/>
        <w:rPr>
          <w:rFonts w:ascii="Arial" w:hAnsi="Arial" w:cs="Arial"/>
          <w:color w:val="333333"/>
        </w:rPr>
      </w:pPr>
      <w:r w:rsidRPr="00C25860">
        <w:rPr>
          <w:rFonts w:ascii="Arial" w:hAnsi="Arial" w:cs="Arial"/>
          <w:b/>
          <w:color w:val="333333"/>
        </w:rPr>
        <w:t>8. Use of technology and social media</w:t>
      </w:r>
    </w:p>
    <w:p w14:paraId="75AE15E3" w14:textId="521EE28A" w:rsidR="00AB70CE" w:rsidRDefault="009F0B53" w:rsidP="00C25860">
      <w:pPr>
        <w:rPr>
          <w:rFonts w:ascii="Arial" w:eastAsia="Times New Roman" w:hAnsi="Arial" w:cs="Arial"/>
          <w:color w:val="000000"/>
        </w:rPr>
      </w:pPr>
      <w:r>
        <w:rPr>
          <w:rFonts w:ascii="Arial" w:hAnsi="Arial" w:cs="Arial"/>
          <w:color w:val="333333"/>
        </w:rPr>
        <w:t xml:space="preserve">8.1 The ethical principles elucidated in this Statement </w:t>
      </w:r>
      <w:r w:rsidRPr="00C25860">
        <w:rPr>
          <w:rFonts w:ascii="Arial" w:eastAsia="Times New Roman" w:hAnsi="Arial" w:cs="Arial"/>
          <w:color w:val="000000"/>
        </w:rPr>
        <w:t xml:space="preserve">applies to all contexts of SW practice, </w:t>
      </w:r>
      <w:r>
        <w:rPr>
          <w:rFonts w:ascii="Arial" w:eastAsia="Times New Roman" w:hAnsi="Arial" w:cs="Arial"/>
          <w:color w:val="000000"/>
        </w:rPr>
        <w:t xml:space="preserve">education and research, </w:t>
      </w:r>
      <w:r w:rsidRPr="00C25860">
        <w:rPr>
          <w:rFonts w:ascii="Arial" w:eastAsia="Times New Roman" w:hAnsi="Arial" w:cs="Arial"/>
          <w:color w:val="000000"/>
        </w:rPr>
        <w:t xml:space="preserve">whether it involves direct face-to-face contact or use of </w:t>
      </w:r>
      <w:r w:rsidR="00470454">
        <w:rPr>
          <w:rFonts w:ascii="Arial" w:eastAsia="Times New Roman" w:hAnsi="Arial" w:cs="Arial"/>
          <w:color w:val="000000"/>
        </w:rPr>
        <w:t>e-</w:t>
      </w:r>
      <w:r w:rsidRPr="00C25860">
        <w:rPr>
          <w:rFonts w:ascii="Arial" w:eastAsia="Times New Roman" w:hAnsi="Arial" w:cs="Arial"/>
          <w:color w:val="000000"/>
        </w:rPr>
        <w:t>technolog</w:t>
      </w:r>
      <w:r w:rsidR="00470454">
        <w:rPr>
          <w:rFonts w:ascii="Arial" w:eastAsia="Times New Roman" w:hAnsi="Arial" w:cs="Arial"/>
          <w:color w:val="000000"/>
        </w:rPr>
        <w:t xml:space="preserve">y </w:t>
      </w:r>
      <w:r w:rsidRPr="00C25860">
        <w:rPr>
          <w:rFonts w:ascii="Arial" w:eastAsia="Times New Roman" w:hAnsi="Arial" w:cs="Arial"/>
          <w:color w:val="000000"/>
        </w:rPr>
        <w:t>and social media</w:t>
      </w:r>
      <w:r w:rsidR="00470454">
        <w:rPr>
          <w:rStyle w:val="FootnoteReference"/>
          <w:rFonts w:ascii="Arial" w:eastAsia="Times New Roman" w:hAnsi="Arial" w:cs="Arial"/>
          <w:color w:val="000000"/>
        </w:rPr>
        <w:footnoteReference w:id="7"/>
      </w:r>
      <w:r>
        <w:rPr>
          <w:rFonts w:ascii="Arial" w:eastAsia="Times New Roman" w:hAnsi="Arial" w:cs="Arial"/>
          <w:color w:val="000000"/>
        </w:rPr>
        <w:t xml:space="preserve">. </w:t>
      </w:r>
    </w:p>
    <w:p w14:paraId="4A5C3E86" w14:textId="77777777" w:rsidR="009F0B53" w:rsidRDefault="009F0B53" w:rsidP="00C25860">
      <w:pPr>
        <w:rPr>
          <w:rFonts w:ascii="Arial" w:hAnsi="Arial" w:cs="Arial"/>
          <w:color w:val="333333"/>
        </w:rPr>
      </w:pPr>
    </w:p>
    <w:p w14:paraId="2CF51318" w14:textId="5A74BFA4" w:rsidR="00F67C77" w:rsidRDefault="0055196E" w:rsidP="007150DD">
      <w:pPr>
        <w:shd w:val="clear" w:color="auto" w:fill="FFFFFF"/>
        <w:spacing w:after="240"/>
        <w:jc w:val="both"/>
        <w:textAlignment w:val="baseline"/>
        <w:rPr>
          <w:rFonts w:ascii="Arial" w:hAnsi="Arial" w:cs="Arial"/>
          <w:color w:val="333333"/>
        </w:rPr>
      </w:pPr>
      <w:r>
        <w:rPr>
          <w:rFonts w:ascii="Arial" w:hAnsi="Arial" w:cs="Arial"/>
          <w:color w:val="333333"/>
        </w:rPr>
        <w:t xml:space="preserve">8.2 Social workers must recognize that the use of e-technology and social media may pose particular threats to the principles of confidentiality and privacy, and must take </w:t>
      </w:r>
      <w:r w:rsidR="009F0B53">
        <w:rPr>
          <w:rFonts w:ascii="Arial" w:hAnsi="Arial" w:cs="Arial"/>
          <w:color w:val="333333"/>
        </w:rPr>
        <w:t xml:space="preserve">the necessary precautions to guard against this.  </w:t>
      </w:r>
      <w:r w:rsidR="00C35D07">
        <w:rPr>
          <w:rFonts w:ascii="Arial" w:hAnsi="Arial" w:cs="Arial"/>
          <w:color w:val="333333"/>
        </w:rPr>
        <w:t xml:space="preserve">Informed consent must make such </w:t>
      </w:r>
      <w:r w:rsidR="009F0B53">
        <w:rPr>
          <w:rFonts w:ascii="Arial" w:hAnsi="Arial" w:cs="Arial"/>
          <w:color w:val="333333"/>
        </w:rPr>
        <w:t xml:space="preserve">possible limits to confidentiality and privacy clear. </w:t>
      </w:r>
    </w:p>
    <w:p w14:paraId="3476079D" w14:textId="0183CA93" w:rsidR="0055196E" w:rsidRDefault="009F0B53" w:rsidP="007150DD">
      <w:pPr>
        <w:shd w:val="clear" w:color="auto" w:fill="FFFFFF"/>
        <w:spacing w:after="240"/>
        <w:jc w:val="both"/>
        <w:textAlignment w:val="baseline"/>
        <w:rPr>
          <w:rFonts w:ascii="Arial" w:hAnsi="Arial" w:cs="Arial"/>
          <w:color w:val="333333"/>
        </w:rPr>
      </w:pPr>
      <w:r>
        <w:rPr>
          <w:rFonts w:ascii="Arial" w:hAnsi="Arial" w:cs="Arial"/>
          <w:color w:val="333333"/>
        </w:rPr>
        <w:t>8.3</w:t>
      </w:r>
      <w:r w:rsidR="0055196E">
        <w:rPr>
          <w:rFonts w:ascii="Arial" w:hAnsi="Arial" w:cs="Arial"/>
          <w:color w:val="333333"/>
        </w:rPr>
        <w:t xml:space="preserve"> Social workers appreciate that ver</w:t>
      </w:r>
      <w:r w:rsidR="00F86ACD">
        <w:rPr>
          <w:rFonts w:ascii="Arial" w:hAnsi="Arial" w:cs="Arial"/>
          <w:color w:val="333333"/>
        </w:rPr>
        <w:t>i</w:t>
      </w:r>
      <w:r w:rsidR="0055196E">
        <w:rPr>
          <w:rFonts w:ascii="Arial" w:hAnsi="Arial" w:cs="Arial"/>
          <w:color w:val="333333"/>
        </w:rPr>
        <w:t>f</w:t>
      </w:r>
      <w:r w:rsidR="00F86ACD">
        <w:rPr>
          <w:rFonts w:ascii="Arial" w:hAnsi="Arial" w:cs="Arial"/>
          <w:color w:val="333333"/>
        </w:rPr>
        <w:t>y</w:t>
      </w:r>
      <w:r w:rsidR="0055196E">
        <w:rPr>
          <w:rFonts w:ascii="Arial" w:hAnsi="Arial" w:cs="Arial"/>
          <w:color w:val="333333"/>
        </w:rPr>
        <w:t xml:space="preserve">ing the identity of users of online services, including their </w:t>
      </w:r>
      <w:r w:rsidR="00C35D07">
        <w:rPr>
          <w:rFonts w:ascii="Arial" w:hAnsi="Arial" w:cs="Arial"/>
          <w:color w:val="333333"/>
        </w:rPr>
        <w:t xml:space="preserve">ages and </w:t>
      </w:r>
      <w:r w:rsidR="0055196E">
        <w:rPr>
          <w:rFonts w:ascii="Arial" w:hAnsi="Arial" w:cs="Arial"/>
          <w:color w:val="333333"/>
        </w:rPr>
        <w:t xml:space="preserve">geographic locations may pose a challenge e.g. with being </w:t>
      </w:r>
      <w:r>
        <w:rPr>
          <w:rFonts w:ascii="Arial" w:hAnsi="Arial" w:cs="Arial"/>
          <w:color w:val="333333"/>
        </w:rPr>
        <w:t xml:space="preserve">registered and/or </w:t>
      </w:r>
      <w:r w:rsidR="0055196E">
        <w:rPr>
          <w:rFonts w:ascii="Arial" w:hAnsi="Arial" w:cs="Arial"/>
          <w:color w:val="333333"/>
        </w:rPr>
        <w:t>licensed to practice in one location, when on-line users are located outside of the jurisdiction</w:t>
      </w:r>
      <w:r w:rsidR="00C35D07">
        <w:rPr>
          <w:rFonts w:ascii="Arial" w:hAnsi="Arial" w:cs="Arial"/>
          <w:color w:val="333333"/>
        </w:rPr>
        <w:t>, or the difficulty of ensuring that the person is of majority age to provide informed consent</w:t>
      </w:r>
      <w:r w:rsidR="0055196E">
        <w:rPr>
          <w:rFonts w:ascii="Arial" w:hAnsi="Arial" w:cs="Arial"/>
          <w:color w:val="333333"/>
        </w:rPr>
        <w:t xml:space="preserve">. Social workers need to discuss the pragmatic </w:t>
      </w:r>
      <w:r w:rsidR="00C35D07">
        <w:rPr>
          <w:rFonts w:ascii="Arial" w:hAnsi="Arial" w:cs="Arial"/>
          <w:color w:val="333333"/>
        </w:rPr>
        <w:t>and ethical implications of issues such as these</w:t>
      </w:r>
      <w:r w:rsidR="0055196E">
        <w:rPr>
          <w:rFonts w:ascii="Arial" w:hAnsi="Arial" w:cs="Arial"/>
          <w:color w:val="333333"/>
        </w:rPr>
        <w:t xml:space="preserve"> with their registration and/or licensing boards. </w:t>
      </w:r>
    </w:p>
    <w:p w14:paraId="37C8CD1D" w14:textId="526BD3A8" w:rsidR="009F0B53" w:rsidRDefault="009F0B53" w:rsidP="007150DD">
      <w:pPr>
        <w:shd w:val="clear" w:color="auto" w:fill="FFFFFF"/>
        <w:spacing w:after="240"/>
        <w:jc w:val="both"/>
        <w:textAlignment w:val="baseline"/>
        <w:rPr>
          <w:rFonts w:ascii="Arial" w:hAnsi="Arial" w:cs="Arial"/>
          <w:color w:val="333333"/>
        </w:rPr>
      </w:pPr>
      <w:r>
        <w:rPr>
          <w:rFonts w:ascii="Arial" w:hAnsi="Arial" w:cs="Arial"/>
          <w:color w:val="333333"/>
        </w:rPr>
        <w:t>8.4 Social workers recognize the potentia</w:t>
      </w:r>
      <w:r w:rsidR="00470454">
        <w:rPr>
          <w:rFonts w:ascii="Arial" w:hAnsi="Arial" w:cs="Arial"/>
          <w:color w:val="333333"/>
        </w:rPr>
        <w:t>l pitfalls of</w:t>
      </w:r>
      <w:r>
        <w:rPr>
          <w:rFonts w:ascii="Arial" w:hAnsi="Arial" w:cs="Arial"/>
          <w:color w:val="333333"/>
        </w:rPr>
        <w:t xml:space="preserve"> asynchronyous communication, </w:t>
      </w:r>
      <w:r w:rsidR="00470454">
        <w:rPr>
          <w:rFonts w:ascii="Arial" w:hAnsi="Arial" w:cs="Arial"/>
          <w:color w:val="333333"/>
        </w:rPr>
        <w:t>and of</w:t>
      </w:r>
      <w:r>
        <w:rPr>
          <w:rFonts w:ascii="Arial" w:hAnsi="Arial" w:cs="Arial"/>
          <w:color w:val="333333"/>
        </w:rPr>
        <w:t xml:space="preserve"> the unverifiable identities of persons that they are working with, for example when suicidal or homicidal intentions, child sexual abuse </w:t>
      </w:r>
      <w:r w:rsidR="00470454">
        <w:rPr>
          <w:rFonts w:ascii="Arial" w:hAnsi="Arial" w:cs="Arial"/>
          <w:color w:val="333333"/>
        </w:rPr>
        <w:t xml:space="preserve">or </w:t>
      </w:r>
      <w:r>
        <w:rPr>
          <w:rFonts w:ascii="Arial" w:hAnsi="Arial" w:cs="Arial"/>
          <w:color w:val="333333"/>
        </w:rPr>
        <w:t xml:space="preserve">domestic violence are disclosed. </w:t>
      </w:r>
      <w:r w:rsidR="00470454">
        <w:rPr>
          <w:rFonts w:ascii="Arial" w:hAnsi="Arial" w:cs="Arial"/>
          <w:color w:val="333333"/>
        </w:rPr>
        <w:t xml:space="preserve">Online counselling does not preclude the social workers duty to </w:t>
      </w:r>
      <w:r w:rsidR="00C35D07">
        <w:rPr>
          <w:rFonts w:ascii="Arial" w:hAnsi="Arial" w:cs="Arial"/>
          <w:color w:val="333333"/>
        </w:rPr>
        <w:t xml:space="preserve">report, as per national statutory requirements, and to </w:t>
      </w:r>
      <w:r w:rsidR="00470454">
        <w:rPr>
          <w:rFonts w:ascii="Arial" w:hAnsi="Arial" w:cs="Arial"/>
          <w:color w:val="333333"/>
        </w:rPr>
        <w:t xml:space="preserve">protect the person or others from potential harm or danger. </w:t>
      </w:r>
      <w:r>
        <w:rPr>
          <w:rFonts w:ascii="Arial" w:hAnsi="Arial" w:cs="Arial"/>
          <w:color w:val="333333"/>
        </w:rPr>
        <w:t xml:space="preserve">  </w:t>
      </w:r>
    </w:p>
    <w:p w14:paraId="01B16722" w14:textId="48A74985" w:rsidR="00C35D07" w:rsidRDefault="00C35D07" w:rsidP="007150DD">
      <w:pPr>
        <w:shd w:val="clear" w:color="auto" w:fill="FFFFFF"/>
        <w:spacing w:after="240"/>
        <w:jc w:val="both"/>
        <w:textAlignment w:val="baseline"/>
        <w:rPr>
          <w:rFonts w:ascii="Arial" w:hAnsi="Arial" w:cs="Arial"/>
          <w:color w:val="333333"/>
        </w:rPr>
      </w:pPr>
      <w:r>
        <w:rPr>
          <w:rFonts w:ascii="Arial" w:hAnsi="Arial" w:cs="Arial"/>
          <w:color w:val="333333"/>
        </w:rPr>
        <w:t xml:space="preserve">8.5 In using group based e-technology services </w:t>
      </w:r>
      <w:r w:rsidR="005B528E">
        <w:rPr>
          <w:rFonts w:ascii="Arial" w:hAnsi="Arial" w:cs="Arial"/>
          <w:color w:val="333333"/>
        </w:rPr>
        <w:t xml:space="preserve">(e.g. an e-mail </w:t>
      </w:r>
      <w:r w:rsidR="006D7506">
        <w:rPr>
          <w:rFonts w:ascii="Arial" w:hAnsi="Arial" w:cs="Arial"/>
          <w:color w:val="333333"/>
        </w:rPr>
        <w:t xml:space="preserve">or Whatsapp </w:t>
      </w:r>
      <w:r w:rsidR="005B528E">
        <w:rPr>
          <w:rFonts w:ascii="Arial" w:hAnsi="Arial" w:cs="Arial"/>
          <w:color w:val="333333"/>
        </w:rPr>
        <w:t xml:space="preserve">group) </w:t>
      </w:r>
      <w:r>
        <w:rPr>
          <w:rFonts w:ascii="Arial" w:hAnsi="Arial" w:cs="Arial"/>
          <w:color w:val="333333"/>
        </w:rPr>
        <w:t>social workers ensure that they abide by the principle of inclusivity</w:t>
      </w:r>
      <w:r w:rsidR="005B528E">
        <w:rPr>
          <w:rFonts w:ascii="Arial" w:hAnsi="Arial" w:cs="Arial"/>
          <w:color w:val="333333"/>
        </w:rPr>
        <w:t>, and that no person is excluded from participation through deliberate omission</w:t>
      </w:r>
      <w:r>
        <w:rPr>
          <w:rFonts w:ascii="Arial" w:hAnsi="Arial" w:cs="Arial"/>
          <w:color w:val="333333"/>
        </w:rPr>
        <w:t xml:space="preserve">. </w:t>
      </w:r>
    </w:p>
    <w:p w14:paraId="6024A434" w14:textId="5D15E725" w:rsidR="008D494D" w:rsidRDefault="00AA4750" w:rsidP="007150DD">
      <w:pPr>
        <w:shd w:val="clear" w:color="auto" w:fill="FFFFFF"/>
        <w:spacing w:after="240"/>
        <w:jc w:val="both"/>
        <w:textAlignment w:val="baseline"/>
        <w:rPr>
          <w:rFonts w:ascii="Arial" w:hAnsi="Arial" w:cs="Arial"/>
          <w:color w:val="333333"/>
        </w:rPr>
      </w:pPr>
      <w:r>
        <w:rPr>
          <w:rFonts w:ascii="Arial" w:hAnsi="Arial" w:cs="Arial"/>
          <w:color w:val="333333"/>
        </w:rPr>
        <w:t>8.6</w:t>
      </w:r>
      <w:r w:rsidR="00471E52">
        <w:rPr>
          <w:rFonts w:ascii="Arial" w:hAnsi="Arial" w:cs="Arial"/>
          <w:color w:val="333333"/>
        </w:rPr>
        <w:t>.</w:t>
      </w:r>
      <w:r>
        <w:rPr>
          <w:rFonts w:ascii="Arial" w:hAnsi="Arial" w:cs="Arial"/>
          <w:color w:val="333333"/>
        </w:rPr>
        <w:t xml:space="preserve"> Social workers do not post pictures of people that they work with without their consent</w:t>
      </w:r>
      <w:r w:rsidR="00C87A3D">
        <w:rPr>
          <w:rFonts w:ascii="Arial" w:hAnsi="Arial" w:cs="Arial"/>
          <w:color w:val="333333"/>
        </w:rPr>
        <w:t xml:space="preserve">, and they must not post pictures of </w:t>
      </w:r>
      <w:r>
        <w:rPr>
          <w:rFonts w:ascii="Arial" w:hAnsi="Arial" w:cs="Arial"/>
          <w:color w:val="333333"/>
        </w:rPr>
        <w:t>children</w:t>
      </w:r>
      <w:r w:rsidR="00C87A3D">
        <w:rPr>
          <w:rFonts w:ascii="Arial" w:hAnsi="Arial" w:cs="Arial"/>
          <w:color w:val="333333"/>
        </w:rPr>
        <w:t>, without the consent of the</w:t>
      </w:r>
      <w:r w:rsidR="00750100">
        <w:rPr>
          <w:rFonts w:ascii="Arial" w:hAnsi="Arial" w:cs="Arial"/>
          <w:color w:val="333333"/>
        </w:rPr>
        <w:t>ir</w:t>
      </w:r>
      <w:r w:rsidR="00C87A3D">
        <w:rPr>
          <w:rFonts w:ascii="Arial" w:hAnsi="Arial" w:cs="Arial"/>
          <w:color w:val="333333"/>
        </w:rPr>
        <w:t xml:space="preserve"> parents or legal guardian</w:t>
      </w:r>
      <w:r w:rsidR="00750100">
        <w:rPr>
          <w:rFonts w:ascii="Arial" w:hAnsi="Arial" w:cs="Arial"/>
          <w:color w:val="333333"/>
        </w:rPr>
        <w:t>s</w:t>
      </w:r>
      <w:r w:rsidR="00C87A3D">
        <w:rPr>
          <w:rFonts w:ascii="Arial" w:hAnsi="Arial" w:cs="Arial"/>
          <w:color w:val="333333"/>
        </w:rPr>
        <w:t xml:space="preserve">.   </w:t>
      </w:r>
    </w:p>
    <w:p w14:paraId="01C2D196" w14:textId="3A503DC9" w:rsidR="00F3057F" w:rsidRDefault="00F3057F" w:rsidP="007150DD">
      <w:pPr>
        <w:shd w:val="clear" w:color="auto" w:fill="FFFFFF"/>
        <w:spacing w:after="240"/>
        <w:jc w:val="both"/>
        <w:textAlignment w:val="baseline"/>
        <w:rPr>
          <w:rFonts w:ascii="Arial" w:hAnsi="Arial" w:cs="Arial"/>
          <w:color w:val="333333"/>
        </w:rPr>
      </w:pPr>
      <w:r>
        <w:rPr>
          <w:rFonts w:ascii="Arial" w:hAnsi="Arial" w:cs="Arial"/>
          <w:color w:val="333333"/>
        </w:rPr>
        <w:t xml:space="preserve">8.7. Neither social workers nor their supervisors or managers should use media platforms to air </w:t>
      </w:r>
      <w:r w:rsidR="00B15300">
        <w:rPr>
          <w:rFonts w:ascii="Arial" w:hAnsi="Arial" w:cs="Arial"/>
          <w:color w:val="333333"/>
        </w:rPr>
        <w:t xml:space="preserve">personal conflicts and </w:t>
      </w:r>
      <w:r>
        <w:rPr>
          <w:rFonts w:ascii="Arial" w:hAnsi="Arial" w:cs="Arial"/>
          <w:color w:val="333333"/>
        </w:rPr>
        <w:t xml:space="preserve">grievances. </w:t>
      </w:r>
    </w:p>
    <w:p w14:paraId="5C680B72" w14:textId="58B1D4A4" w:rsidR="00FF694D" w:rsidRPr="00FF694D" w:rsidRDefault="00FF694D" w:rsidP="00FF694D">
      <w:pPr>
        <w:pStyle w:val="NormalWeb"/>
        <w:jc w:val="both"/>
        <w:rPr>
          <w:rFonts w:ascii="Arial" w:hAnsi="Arial" w:cs="Arial"/>
          <w:color w:val="333333"/>
          <w:sz w:val="24"/>
          <w:szCs w:val="24"/>
        </w:rPr>
      </w:pPr>
      <w:r w:rsidRPr="00FF694D">
        <w:rPr>
          <w:rFonts w:ascii="Arial" w:hAnsi="Arial" w:cs="Arial"/>
          <w:color w:val="333333"/>
          <w:sz w:val="24"/>
          <w:szCs w:val="24"/>
        </w:rPr>
        <w:t xml:space="preserve">8.8. With regard to social work education, </w:t>
      </w:r>
      <w:r w:rsidR="00AD7D3A">
        <w:rPr>
          <w:rFonts w:ascii="Arial" w:hAnsi="Arial" w:cs="Arial"/>
          <w:color w:val="333333"/>
          <w:sz w:val="24"/>
          <w:szCs w:val="24"/>
        </w:rPr>
        <w:t>a</w:t>
      </w:r>
      <w:r w:rsidRPr="00FF694D">
        <w:rPr>
          <w:rFonts w:ascii="Arial" w:hAnsi="Arial" w:cs="Arial"/>
          <w:color w:val="333333"/>
          <w:sz w:val="24"/>
          <w:szCs w:val="24"/>
        </w:rPr>
        <w:t xml:space="preserve">s reflected in </w:t>
      </w:r>
      <w:r w:rsidRPr="00FF694D">
        <w:rPr>
          <w:rFonts w:ascii="Arial" w:hAnsi="Arial" w:cs="Arial"/>
          <w:sz w:val="24"/>
          <w:szCs w:val="24"/>
        </w:rPr>
        <w:t xml:space="preserve">6.4  of the Global Standards for Social Work Education and </w:t>
      </w:r>
      <w:r w:rsidR="006D7506">
        <w:rPr>
          <w:rFonts w:ascii="Arial" w:hAnsi="Arial" w:cs="Arial"/>
          <w:sz w:val="24"/>
          <w:szCs w:val="24"/>
        </w:rPr>
        <w:t>T</w:t>
      </w:r>
      <w:r w:rsidRPr="00FF694D">
        <w:rPr>
          <w:rFonts w:ascii="Arial" w:hAnsi="Arial" w:cs="Arial"/>
          <w:sz w:val="24"/>
          <w:szCs w:val="24"/>
        </w:rPr>
        <w:t xml:space="preserve">raining, educators must ensure high quality of the educational programme whatever the mode of delivery. In the case of distance, mixed-mode, decentralised and/or internet- based teaching, mechanisms for locally-based instruction and supervision should be put in place, especially with regard to the fieldwork component of the programme. </w:t>
      </w:r>
    </w:p>
    <w:p w14:paraId="5D6EA1B5" w14:textId="30866A98" w:rsidR="005B528E" w:rsidRPr="007150DD" w:rsidRDefault="00F3057F" w:rsidP="007150DD">
      <w:pPr>
        <w:shd w:val="clear" w:color="auto" w:fill="FFFFFF"/>
        <w:spacing w:after="240"/>
        <w:jc w:val="both"/>
        <w:textAlignment w:val="baseline"/>
        <w:rPr>
          <w:rFonts w:ascii="Arial" w:hAnsi="Arial" w:cs="Arial"/>
          <w:color w:val="333333"/>
        </w:rPr>
      </w:pPr>
      <w:r>
        <w:rPr>
          <w:rFonts w:ascii="Arial" w:hAnsi="Arial" w:cs="Arial"/>
          <w:color w:val="333333"/>
        </w:rPr>
        <w:t>8.</w:t>
      </w:r>
      <w:r w:rsidR="00FF694D">
        <w:rPr>
          <w:rFonts w:ascii="Arial" w:hAnsi="Arial" w:cs="Arial"/>
          <w:color w:val="333333"/>
        </w:rPr>
        <w:t>9</w:t>
      </w:r>
      <w:r w:rsidR="005B528E">
        <w:rPr>
          <w:rFonts w:ascii="Arial" w:hAnsi="Arial" w:cs="Arial"/>
          <w:color w:val="333333"/>
        </w:rPr>
        <w:t xml:space="preserve"> It is the responsibility of the social worker to provide proof of ethical practice, irrespective of the mode of practice. </w:t>
      </w:r>
    </w:p>
    <w:p w14:paraId="3996A629" w14:textId="6330E856" w:rsidR="005E245F" w:rsidRPr="007150DD" w:rsidRDefault="00F1602C" w:rsidP="007150DD">
      <w:pPr>
        <w:shd w:val="clear" w:color="auto" w:fill="FFFFFF"/>
        <w:jc w:val="both"/>
        <w:textAlignment w:val="baseline"/>
        <w:outlineLvl w:val="3"/>
        <w:rPr>
          <w:rFonts w:ascii="Arial" w:eastAsia="Times New Roman" w:hAnsi="Arial" w:cs="Arial"/>
          <w:b/>
          <w:bCs/>
          <w:color w:val="000000"/>
        </w:rPr>
      </w:pPr>
      <w:r>
        <w:rPr>
          <w:rFonts w:ascii="Arial" w:eastAsia="Times New Roman" w:hAnsi="Arial" w:cs="Arial"/>
          <w:b/>
          <w:bCs/>
          <w:color w:val="000000"/>
        </w:rPr>
        <w:t>9</w:t>
      </w:r>
      <w:r w:rsidR="00573D80" w:rsidRPr="007150DD">
        <w:rPr>
          <w:rFonts w:ascii="Arial" w:eastAsia="Times New Roman" w:hAnsi="Arial" w:cs="Arial"/>
          <w:b/>
          <w:bCs/>
          <w:color w:val="000000"/>
        </w:rPr>
        <w:t xml:space="preserve">. </w:t>
      </w:r>
      <w:r w:rsidR="005E245F" w:rsidRPr="007150DD">
        <w:rPr>
          <w:rFonts w:ascii="Arial" w:eastAsia="Times New Roman" w:hAnsi="Arial" w:cs="Arial"/>
          <w:b/>
          <w:bCs/>
          <w:color w:val="000000"/>
        </w:rPr>
        <w:t xml:space="preserve">Professional </w:t>
      </w:r>
      <w:r w:rsidR="000A3509" w:rsidRPr="007150DD">
        <w:rPr>
          <w:rFonts w:ascii="Arial" w:eastAsia="Times New Roman" w:hAnsi="Arial" w:cs="Arial"/>
          <w:b/>
          <w:bCs/>
          <w:color w:val="000000"/>
        </w:rPr>
        <w:t>I</w:t>
      </w:r>
      <w:r w:rsidR="0028186A" w:rsidRPr="007150DD">
        <w:rPr>
          <w:rFonts w:ascii="Arial" w:eastAsia="Times New Roman" w:hAnsi="Arial" w:cs="Arial"/>
          <w:b/>
          <w:bCs/>
          <w:color w:val="000000"/>
        </w:rPr>
        <w:t xml:space="preserve">ntegrity </w:t>
      </w:r>
    </w:p>
    <w:p w14:paraId="08205E93" w14:textId="77777777" w:rsidR="00573D80" w:rsidRPr="007150DD" w:rsidRDefault="00573D80" w:rsidP="007150DD">
      <w:pPr>
        <w:shd w:val="clear" w:color="auto" w:fill="FFFFFF"/>
        <w:jc w:val="both"/>
        <w:textAlignment w:val="baseline"/>
        <w:outlineLvl w:val="3"/>
        <w:rPr>
          <w:rFonts w:ascii="Arial" w:eastAsia="Times New Roman" w:hAnsi="Arial" w:cs="Arial"/>
          <w:b/>
          <w:bCs/>
          <w:color w:val="000000"/>
        </w:rPr>
      </w:pPr>
    </w:p>
    <w:p w14:paraId="461100A0" w14:textId="017C84FF" w:rsidR="00573D80" w:rsidRPr="007150DD" w:rsidRDefault="005E245F" w:rsidP="007150DD">
      <w:pPr>
        <w:shd w:val="clear" w:color="auto" w:fill="FFFFFF"/>
        <w:spacing w:after="240"/>
        <w:jc w:val="both"/>
        <w:textAlignment w:val="baseline"/>
        <w:rPr>
          <w:rFonts w:ascii="Arial" w:hAnsi="Arial" w:cs="Arial"/>
          <w:color w:val="333333"/>
        </w:rPr>
      </w:pPr>
      <w:r w:rsidRPr="007150DD">
        <w:rPr>
          <w:rFonts w:ascii="Arial" w:hAnsi="Arial" w:cs="Arial"/>
          <w:color w:val="333333"/>
        </w:rPr>
        <w:t xml:space="preserve">It is the responsibility of the national </w:t>
      </w:r>
      <w:r w:rsidR="000A3509" w:rsidRPr="007150DD">
        <w:rPr>
          <w:rFonts w:ascii="Arial" w:hAnsi="Arial" w:cs="Arial"/>
          <w:color w:val="333333"/>
        </w:rPr>
        <w:t>organizations</w:t>
      </w:r>
      <w:r w:rsidR="0095152E" w:rsidRPr="007150DD">
        <w:rPr>
          <w:rFonts w:ascii="Arial" w:hAnsi="Arial" w:cs="Arial"/>
          <w:color w:val="333333"/>
        </w:rPr>
        <w:t xml:space="preserve"> </w:t>
      </w:r>
      <w:r w:rsidRPr="007150DD">
        <w:rPr>
          <w:rFonts w:ascii="Arial" w:hAnsi="Arial" w:cs="Arial"/>
          <w:color w:val="333333"/>
        </w:rPr>
        <w:t xml:space="preserve">to develop and regularly update their own codes of ethics or ethical guidelines, to be consistent with </w:t>
      </w:r>
      <w:r w:rsidR="00A603D5" w:rsidRPr="007150DD">
        <w:rPr>
          <w:rFonts w:ascii="Arial" w:hAnsi="Arial" w:cs="Arial"/>
          <w:color w:val="333333"/>
        </w:rPr>
        <w:t>this</w:t>
      </w:r>
      <w:r w:rsidRPr="007150DD">
        <w:rPr>
          <w:rFonts w:ascii="Arial" w:hAnsi="Arial" w:cs="Arial"/>
          <w:color w:val="333333"/>
        </w:rPr>
        <w:t xml:space="preserve"> </w:t>
      </w:r>
      <w:r w:rsidR="003F6B1B">
        <w:rPr>
          <w:rFonts w:ascii="Arial" w:hAnsi="Arial" w:cs="Arial"/>
          <w:color w:val="333333"/>
        </w:rPr>
        <w:t>S</w:t>
      </w:r>
      <w:r w:rsidRPr="007150DD">
        <w:rPr>
          <w:rFonts w:ascii="Arial" w:hAnsi="Arial" w:cs="Arial"/>
          <w:color w:val="333333"/>
        </w:rPr>
        <w:t>tatement</w:t>
      </w:r>
      <w:r w:rsidR="00F3057F">
        <w:rPr>
          <w:rFonts w:ascii="Arial" w:hAnsi="Arial" w:cs="Arial"/>
          <w:color w:val="333333"/>
        </w:rPr>
        <w:t>, taking into account local situations</w:t>
      </w:r>
      <w:r w:rsidRPr="007150DD">
        <w:rPr>
          <w:rFonts w:ascii="Arial" w:hAnsi="Arial" w:cs="Arial"/>
          <w:color w:val="333333"/>
        </w:rPr>
        <w:t xml:space="preserve">. It is also the responsibility of national </w:t>
      </w:r>
      <w:r w:rsidR="000A3509" w:rsidRPr="007150DD">
        <w:rPr>
          <w:rFonts w:ascii="Arial" w:hAnsi="Arial" w:cs="Arial"/>
          <w:color w:val="333333"/>
        </w:rPr>
        <w:t>organizations</w:t>
      </w:r>
      <w:r w:rsidRPr="007150DD">
        <w:rPr>
          <w:rFonts w:ascii="Arial" w:hAnsi="Arial" w:cs="Arial"/>
          <w:color w:val="333333"/>
        </w:rPr>
        <w:t xml:space="preserve"> to inform social workers and schools of social work about th</w:t>
      </w:r>
      <w:r w:rsidR="00573D80" w:rsidRPr="007150DD">
        <w:rPr>
          <w:rFonts w:ascii="Arial" w:hAnsi="Arial" w:cs="Arial"/>
          <w:color w:val="333333"/>
        </w:rPr>
        <w:t xml:space="preserve">is Statement of Ethical Principles and their own ethical </w:t>
      </w:r>
      <w:r w:rsidRPr="007150DD">
        <w:rPr>
          <w:rFonts w:ascii="Arial" w:hAnsi="Arial" w:cs="Arial"/>
          <w:color w:val="333333"/>
        </w:rPr>
        <w:t xml:space="preserve">guidelines. Social workers should act in accordance with the </w:t>
      </w:r>
      <w:r w:rsidR="00564939">
        <w:rPr>
          <w:rFonts w:ascii="Arial" w:hAnsi="Arial" w:cs="Arial"/>
          <w:color w:val="333333"/>
        </w:rPr>
        <w:t xml:space="preserve">current </w:t>
      </w:r>
      <w:r w:rsidRPr="007150DD">
        <w:rPr>
          <w:rFonts w:ascii="Arial" w:hAnsi="Arial" w:cs="Arial"/>
          <w:color w:val="333333"/>
        </w:rPr>
        <w:t xml:space="preserve">ethical code or guidelines in their country. </w:t>
      </w:r>
    </w:p>
    <w:p w14:paraId="09D399EA" w14:textId="335F0BAE" w:rsidR="005E245F" w:rsidRPr="007150DD" w:rsidRDefault="00F1602C" w:rsidP="007150DD">
      <w:pPr>
        <w:shd w:val="clear" w:color="auto" w:fill="FFFFFF"/>
        <w:spacing w:after="240"/>
        <w:jc w:val="both"/>
        <w:textAlignment w:val="baseline"/>
        <w:rPr>
          <w:rFonts w:ascii="Arial" w:hAnsi="Arial" w:cs="Arial"/>
          <w:color w:val="333333"/>
        </w:rPr>
      </w:pPr>
      <w:r w:rsidRPr="00F1602C">
        <w:rPr>
          <w:rFonts w:ascii="Arial" w:hAnsi="Arial" w:cs="Arial"/>
          <w:color w:val="333333"/>
        </w:rPr>
        <w:t>9</w:t>
      </w:r>
      <w:r w:rsidR="00573D80" w:rsidRPr="00F1602C">
        <w:rPr>
          <w:rFonts w:ascii="Arial" w:hAnsi="Arial" w:cs="Arial"/>
          <w:color w:val="333333"/>
        </w:rPr>
        <w:t xml:space="preserve">.1 </w:t>
      </w:r>
      <w:r w:rsidR="005E245F" w:rsidRPr="00F1602C">
        <w:rPr>
          <w:rFonts w:ascii="Arial" w:hAnsi="Arial" w:cs="Arial"/>
          <w:color w:val="333333"/>
        </w:rPr>
        <w:t xml:space="preserve">Social workers </w:t>
      </w:r>
      <w:r w:rsidR="00EB77F7" w:rsidRPr="00C25860">
        <w:rPr>
          <w:rFonts w:ascii="Arial" w:hAnsi="Arial" w:cs="Arial"/>
          <w:color w:val="333333"/>
        </w:rPr>
        <w:t xml:space="preserve">must </w:t>
      </w:r>
      <w:r w:rsidR="00B15300">
        <w:rPr>
          <w:rFonts w:ascii="Arial" w:hAnsi="Arial" w:cs="Arial"/>
          <w:color w:val="333333"/>
        </w:rPr>
        <w:t xml:space="preserve">hold the </w:t>
      </w:r>
      <w:r w:rsidR="00F3057F" w:rsidRPr="00C25860">
        <w:rPr>
          <w:rFonts w:ascii="Arial" w:hAnsi="Arial" w:cs="Arial"/>
          <w:color w:val="333333"/>
        </w:rPr>
        <w:t xml:space="preserve">required qualifications, and </w:t>
      </w:r>
      <w:r w:rsidR="005E245F" w:rsidRPr="00F1602C">
        <w:rPr>
          <w:rFonts w:ascii="Arial" w:hAnsi="Arial" w:cs="Arial"/>
          <w:color w:val="333333"/>
        </w:rPr>
        <w:t>develop and maintain the required skills</w:t>
      </w:r>
      <w:r w:rsidR="0095152E" w:rsidRPr="00F1602C">
        <w:rPr>
          <w:rFonts w:ascii="Arial" w:hAnsi="Arial" w:cs="Arial"/>
          <w:color w:val="333333"/>
        </w:rPr>
        <w:t xml:space="preserve"> and competence</w:t>
      </w:r>
      <w:r w:rsidR="00573D80" w:rsidRPr="00F1602C">
        <w:rPr>
          <w:rFonts w:ascii="Arial" w:hAnsi="Arial" w:cs="Arial"/>
          <w:color w:val="333333"/>
        </w:rPr>
        <w:t>s</w:t>
      </w:r>
      <w:r w:rsidR="0095152E" w:rsidRPr="00F1602C">
        <w:rPr>
          <w:rFonts w:ascii="Arial" w:hAnsi="Arial" w:cs="Arial"/>
          <w:color w:val="333333"/>
        </w:rPr>
        <w:t xml:space="preserve"> to do their job</w:t>
      </w:r>
      <w:r w:rsidR="00573D80" w:rsidRPr="00F1602C">
        <w:rPr>
          <w:rFonts w:ascii="Arial" w:hAnsi="Arial" w:cs="Arial"/>
          <w:color w:val="333333"/>
        </w:rPr>
        <w:t>.</w:t>
      </w:r>
    </w:p>
    <w:p w14:paraId="15C46D7E" w14:textId="6F1D7729" w:rsidR="005E245F" w:rsidRPr="007150DD" w:rsidRDefault="00F1602C" w:rsidP="007150DD">
      <w:pPr>
        <w:shd w:val="clear" w:color="auto" w:fill="FFFFFF"/>
        <w:spacing w:after="240"/>
        <w:jc w:val="both"/>
        <w:textAlignment w:val="baseline"/>
        <w:rPr>
          <w:rFonts w:ascii="Arial" w:hAnsi="Arial" w:cs="Arial"/>
          <w:color w:val="333333"/>
        </w:rPr>
      </w:pPr>
      <w:r w:rsidRPr="00750100">
        <w:rPr>
          <w:rFonts w:ascii="Arial" w:hAnsi="Arial" w:cs="Arial"/>
          <w:color w:val="333333"/>
        </w:rPr>
        <w:t>9</w:t>
      </w:r>
      <w:r w:rsidR="00573D80" w:rsidRPr="00750100">
        <w:rPr>
          <w:rFonts w:ascii="Arial" w:hAnsi="Arial" w:cs="Arial"/>
          <w:color w:val="333333"/>
        </w:rPr>
        <w:t>.2</w:t>
      </w:r>
      <w:r w:rsidR="00573D80" w:rsidRPr="000F052E">
        <w:rPr>
          <w:rFonts w:ascii="Arial" w:hAnsi="Arial" w:cs="Arial"/>
          <w:b/>
          <w:color w:val="333333"/>
        </w:rPr>
        <w:t xml:space="preserve"> </w:t>
      </w:r>
      <w:r w:rsidR="001338E5" w:rsidRPr="000F052E">
        <w:rPr>
          <w:rFonts w:ascii="Arial" w:hAnsi="Arial" w:cs="Arial"/>
          <w:color w:val="333333"/>
        </w:rPr>
        <w:t xml:space="preserve">Social workers </w:t>
      </w:r>
      <w:r w:rsidR="005C798C">
        <w:rPr>
          <w:rFonts w:ascii="Arial" w:hAnsi="Arial" w:cs="Arial"/>
          <w:color w:val="333333"/>
        </w:rPr>
        <w:t xml:space="preserve">support </w:t>
      </w:r>
      <w:r w:rsidR="001338E5" w:rsidRPr="000F052E">
        <w:rPr>
          <w:rFonts w:ascii="Arial" w:hAnsi="Arial" w:cs="Arial"/>
          <w:color w:val="333333"/>
        </w:rPr>
        <w:t xml:space="preserve">peace </w:t>
      </w:r>
      <w:r w:rsidR="00F3057F">
        <w:rPr>
          <w:rFonts w:ascii="Arial" w:hAnsi="Arial" w:cs="Arial"/>
          <w:color w:val="333333"/>
        </w:rPr>
        <w:t xml:space="preserve">and </w:t>
      </w:r>
      <w:r w:rsidR="002102CF" w:rsidRPr="000F052E">
        <w:rPr>
          <w:rFonts w:ascii="Arial" w:hAnsi="Arial" w:cs="Arial"/>
          <w:color w:val="333333"/>
        </w:rPr>
        <w:t xml:space="preserve">non-violence. Social workers  </w:t>
      </w:r>
      <w:r w:rsidR="001338E5" w:rsidRPr="000F052E">
        <w:rPr>
          <w:rFonts w:ascii="Arial" w:hAnsi="Arial" w:cs="Arial"/>
          <w:color w:val="333333"/>
        </w:rPr>
        <w:t>may work alongside military personnel for humanitarian purposes</w:t>
      </w:r>
      <w:r w:rsidR="002102CF">
        <w:rPr>
          <w:rFonts w:ascii="Arial" w:hAnsi="Arial" w:cs="Arial"/>
          <w:color w:val="333333"/>
        </w:rPr>
        <w:t xml:space="preserve"> and </w:t>
      </w:r>
      <w:r w:rsidR="00D127D8">
        <w:rPr>
          <w:rFonts w:ascii="Arial" w:hAnsi="Arial" w:cs="Arial"/>
          <w:color w:val="333333"/>
        </w:rPr>
        <w:t xml:space="preserve">work towards </w:t>
      </w:r>
      <w:r w:rsidR="002102CF">
        <w:rPr>
          <w:rFonts w:ascii="Arial" w:hAnsi="Arial" w:cs="Arial"/>
          <w:color w:val="333333"/>
        </w:rPr>
        <w:t>peace building</w:t>
      </w:r>
      <w:r w:rsidR="00F3057F">
        <w:rPr>
          <w:rFonts w:ascii="Arial" w:hAnsi="Arial" w:cs="Arial"/>
          <w:color w:val="333333"/>
        </w:rPr>
        <w:t xml:space="preserve"> and reconstruction</w:t>
      </w:r>
      <w:r w:rsidR="001338E5" w:rsidRPr="007150DD">
        <w:rPr>
          <w:rFonts w:ascii="Arial" w:hAnsi="Arial" w:cs="Arial"/>
          <w:color w:val="333333"/>
        </w:rPr>
        <w:t xml:space="preserve">. </w:t>
      </w:r>
      <w:r w:rsidR="005E245F" w:rsidRPr="007150DD">
        <w:rPr>
          <w:rFonts w:ascii="Arial" w:hAnsi="Arial" w:cs="Arial"/>
          <w:color w:val="333333"/>
        </w:rPr>
        <w:t xml:space="preserve">Social workers </w:t>
      </w:r>
      <w:r w:rsidR="005C798C">
        <w:rPr>
          <w:rFonts w:ascii="Arial" w:hAnsi="Arial" w:cs="Arial"/>
          <w:color w:val="333333"/>
        </w:rPr>
        <w:t>must</w:t>
      </w:r>
      <w:r w:rsidR="005E245F" w:rsidRPr="007150DD">
        <w:rPr>
          <w:rFonts w:ascii="Arial" w:hAnsi="Arial" w:cs="Arial"/>
          <w:color w:val="333333"/>
        </w:rPr>
        <w:t xml:space="preserve"> not allow their </w:t>
      </w:r>
      <w:r w:rsidR="00F3057F">
        <w:rPr>
          <w:rFonts w:ascii="Arial" w:hAnsi="Arial" w:cs="Arial"/>
          <w:color w:val="333333"/>
        </w:rPr>
        <w:t xml:space="preserve">knowledge and </w:t>
      </w:r>
      <w:r w:rsidR="005E245F" w:rsidRPr="007150DD">
        <w:rPr>
          <w:rFonts w:ascii="Arial" w:hAnsi="Arial" w:cs="Arial"/>
          <w:color w:val="333333"/>
        </w:rPr>
        <w:t>skills to be used for inhumane purpose</w:t>
      </w:r>
      <w:r w:rsidR="00A603D5" w:rsidRPr="007150DD">
        <w:rPr>
          <w:rFonts w:ascii="Arial" w:hAnsi="Arial" w:cs="Arial"/>
          <w:color w:val="333333"/>
        </w:rPr>
        <w:t xml:space="preserve">s, such as torture, military </w:t>
      </w:r>
      <w:r w:rsidR="001660E8" w:rsidRPr="007150DD">
        <w:rPr>
          <w:rFonts w:ascii="Arial" w:hAnsi="Arial" w:cs="Arial"/>
          <w:color w:val="333333"/>
        </w:rPr>
        <w:t>surveillance</w:t>
      </w:r>
      <w:r w:rsidR="00A603D5" w:rsidRPr="007150DD">
        <w:rPr>
          <w:rFonts w:ascii="Arial" w:hAnsi="Arial" w:cs="Arial"/>
          <w:color w:val="333333"/>
        </w:rPr>
        <w:t xml:space="preserve"> or terrorism</w:t>
      </w:r>
      <w:r w:rsidR="005C798C">
        <w:rPr>
          <w:rFonts w:ascii="Arial" w:hAnsi="Arial" w:cs="Arial"/>
          <w:color w:val="333333"/>
        </w:rPr>
        <w:t>, and   they should not</w:t>
      </w:r>
      <w:r w:rsidR="00445BE9" w:rsidRPr="007150DD">
        <w:rPr>
          <w:rFonts w:ascii="Arial" w:hAnsi="Arial" w:cs="Arial"/>
          <w:color w:val="333333"/>
        </w:rPr>
        <w:t xml:space="preserve"> use weapons</w:t>
      </w:r>
      <w:r w:rsidR="00A603D5" w:rsidRPr="007150DD">
        <w:rPr>
          <w:rFonts w:ascii="Arial" w:hAnsi="Arial" w:cs="Arial"/>
          <w:color w:val="333333"/>
        </w:rPr>
        <w:t xml:space="preserve"> in th</w:t>
      </w:r>
      <w:r w:rsidR="00F27D2E" w:rsidRPr="007150DD">
        <w:rPr>
          <w:rFonts w:ascii="Arial" w:hAnsi="Arial" w:cs="Arial"/>
          <w:color w:val="333333"/>
        </w:rPr>
        <w:t xml:space="preserve">eir </w:t>
      </w:r>
      <w:r w:rsidR="003F6B1B">
        <w:rPr>
          <w:rFonts w:ascii="Arial" w:hAnsi="Arial" w:cs="Arial"/>
          <w:color w:val="333333"/>
        </w:rPr>
        <w:t xml:space="preserve">professional or personal </w:t>
      </w:r>
      <w:r w:rsidR="00F27D2E" w:rsidRPr="007150DD">
        <w:rPr>
          <w:rFonts w:ascii="Arial" w:hAnsi="Arial" w:cs="Arial"/>
          <w:color w:val="333333"/>
        </w:rPr>
        <w:t>capacit</w:t>
      </w:r>
      <w:r w:rsidR="003F6B1B">
        <w:rPr>
          <w:rFonts w:ascii="Arial" w:hAnsi="Arial" w:cs="Arial"/>
          <w:color w:val="333333"/>
        </w:rPr>
        <w:t>ies</w:t>
      </w:r>
      <w:r w:rsidR="00F3057F">
        <w:rPr>
          <w:rFonts w:ascii="Arial" w:hAnsi="Arial" w:cs="Arial"/>
          <w:color w:val="333333"/>
        </w:rPr>
        <w:t xml:space="preserve"> against people</w:t>
      </w:r>
      <w:r w:rsidR="00A603D5" w:rsidRPr="007150DD">
        <w:rPr>
          <w:rFonts w:ascii="Arial" w:hAnsi="Arial" w:cs="Arial"/>
          <w:color w:val="333333"/>
        </w:rPr>
        <w:t>.</w:t>
      </w:r>
      <w:r w:rsidR="001338E5" w:rsidRPr="007150DD">
        <w:rPr>
          <w:rFonts w:ascii="Arial" w:hAnsi="Arial" w:cs="Arial"/>
          <w:color w:val="333333"/>
        </w:rPr>
        <w:t xml:space="preserve"> </w:t>
      </w:r>
    </w:p>
    <w:p w14:paraId="0A13D7E2" w14:textId="119408E2" w:rsidR="00573D80" w:rsidRPr="007150DD" w:rsidRDefault="00F1602C" w:rsidP="007150DD">
      <w:pPr>
        <w:shd w:val="clear" w:color="auto" w:fill="FFFFFF"/>
        <w:spacing w:after="240"/>
        <w:jc w:val="both"/>
        <w:textAlignment w:val="baseline"/>
        <w:rPr>
          <w:rFonts w:ascii="Arial" w:hAnsi="Arial" w:cs="Arial"/>
          <w:color w:val="333333"/>
        </w:rPr>
      </w:pPr>
      <w:r>
        <w:rPr>
          <w:rFonts w:ascii="Arial" w:hAnsi="Arial" w:cs="Arial"/>
          <w:color w:val="333333"/>
        </w:rPr>
        <w:t>9</w:t>
      </w:r>
      <w:r w:rsidR="00573D80" w:rsidRPr="007150DD">
        <w:rPr>
          <w:rFonts w:ascii="Arial" w:hAnsi="Arial" w:cs="Arial"/>
          <w:color w:val="333333"/>
        </w:rPr>
        <w:t xml:space="preserve">.3 </w:t>
      </w:r>
      <w:r w:rsidR="005E245F" w:rsidRPr="007150DD">
        <w:rPr>
          <w:rFonts w:ascii="Arial" w:hAnsi="Arial" w:cs="Arial"/>
          <w:color w:val="333333"/>
        </w:rPr>
        <w:t xml:space="preserve">Social workers </w:t>
      </w:r>
      <w:r w:rsidR="00573D80" w:rsidRPr="007150DD">
        <w:rPr>
          <w:rFonts w:ascii="Arial" w:hAnsi="Arial" w:cs="Arial"/>
          <w:color w:val="333333"/>
        </w:rPr>
        <w:t>must</w:t>
      </w:r>
      <w:r w:rsidR="005E245F" w:rsidRPr="007150DD">
        <w:rPr>
          <w:rFonts w:ascii="Arial" w:hAnsi="Arial" w:cs="Arial"/>
          <w:color w:val="333333"/>
        </w:rPr>
        <w:t xml:space="preserve"> act with integrity. This includes not abusing the</w:t>
      </w:r>
      <w:r w:rsidR="005C798C">
        <w:rPr>
          <w:rFonts w:ascii="Arial" w:hAnsi="Arial" w:cs="Arial"/>
          <w:color w:val="333333"/>
        </w:rPr>
        <w:t>ir positions of power and</w:t>
      </w:r>
      <w:r w:rsidR="005E245F" w:rsidRPr="007150DD">
        <w:rPr>
          <w:rFonts w:ascii="Arial" w:hAnsi="Arial" w:cs="Arial"/>
          <w:color w:val="333333"/>
        </w:rPr>
        <w:t xml:space="preserve"> relationship</w:t>
      </w:r>
      <w:r w:rsidR="005C798C">
        <w:rPr>
          <w:rFonts w:ascii="Arial" w:hAnsi="Arial" w:cs="Arial"/>
          <w:color w:val="333333"/>
        </w:rPr>
        <w:t>s</w:t>
      </w:r>
      <w:r w:rsidR="005E245F" w:rsidRPr="007150DD">
        <w:rPr>
          <w:rFonts w:ascii="Arial" w:hAnsi="Arial" w:cs="Arial"/>
          <w:color w:val="333333"/>
        </w:rPr>
        <w:t xml:space="preserve"> of trust with people </w:t>
      </w:r>
      <w:r w:rsidR="00573D80" w:rsidRPr="007150DD">
        <w:rPr>
          <w:rFonts w:ascii="Arial" w:hAnsi="Arial" w:cs="Arial"/>
          <w:color w:val="333333"/>
        </w:rPr>
        <w:t>that they engage with</w:t>
      </w:r>
      <w:r w:rsidR="005C798C">
        <w:rPr>
          <w:rFonts w:ascii="Arial" w:hAnsi="Arial" w:cs="Arial"/>
          <w:color w:val="333333"/>
        </w:rPr>
        <w:t>; they</w:t>
      </w:r>
      <w:r w:rsidR="00573D80" w:rsidRPr="007150DD">
        <w:rPr>
          <w:rFonts w:ascii="Arial" w:hAnsi="Arial" w:cs="Arial"/>
          <w:color w:val="333333"/>
        </w:rPr>
        <w:t xml:space="preserve"> </w:t>
      </w:r>
      <w:r w:rsidR="001660E8" w:rsidRPr="007150DD">
        <w:rPr>
          <w:rFonts w:ascii="Arial" w:hAnsi="Arial" w:cs="Arial"/>
          <w:color w:val="333333"/>
        </w:rPr>
        <w:t>recogniz</w:t>
      </w:r>
      <w:r w:rsidR="005C798C">
        <w:rPr>
          <w:rFonts w:ascii="Arial" w:hAnsi="Arial" w:cs="Arial"/>
          <w:color w:val="333333"/>
        </w:rPr>
        <w:t>e</w:t>
      </w:r>
      <w:r w:rsidR="005E245F" w:rsidRPr="007150DD">
        <w:rPr>
          <w:rFonts w:ascii="Arial" w:hAnsi="Arial" w:cs="Arial"/>
          <w:color w:val="333333"/>
        </w:rPr>
        <w:t xml:space="preserve"> the boundaries between personal and professional life, and </w:t>
      </w:r>
      <w:r w:rsidR="005C798C">
        <w:rPr>
          <w:rFonts w:ascii="Arial" w:hAnsi="Arial" w:cs="Arial"/>
          <w:color w:val="333333"/>
        </w:rPr>
        <w:t xml:space="preserve">do </w:t>
      </w:r>
      <w:r w:rsidR="005E245F" w:rsidRPr="007150DD">
        <w:rPr>
          <w:rFonts w:ascii="Arial" w:hAnsi="Arial" w:cs="Arial"/>
          <w:color w:val="333333"/>
        </w:rPr>
        <w:t>not abus</w:t>
      </w:r>
      <w:r w:rsidR="005C798C">
        <w:rPr>
          <w:rFonts w:ascii="Arial" w:hAnsi="Arial" w:cs="Arial"/>
          <w:color w:val="333333"/>
        </w:rPr>
        <w:t xml:space="preserve">e </w:t>
      </w:r>
      <w:r w:rsidR="005E245F" w:rsidRPr="007150DD">
        <w:rPr>
          <w:rFonts w:ascii="Arial" w:hAnsi="Arial" w:cs="Arial"/>
          <w:color w:val="333333"/>
        </w:rPr>
        <w:t>their position</w:t>
      </w:r>
      <w:r w:rsidR="005C798C">
        <w:rPr>
          <w:rFonts w:ascii="Arial" w:hAnsi="Arial" w:cs="Arial"/>
          <w:color w:val="333333"/>
        </w:rPr>
        <w:t>s</w:t>
      </w:r>
      <w:r w:rsidR="005E245F" w:rsidRPr="007150DD">
        <w:rPr>
          <w:rFonts w:ascii="Arial" w:hAnsi="Arial" w:cs="Arial"/>
          <w:color w:val="333333"/>
        </w:rPr>
        <w:t xml:space="preserve"> for </w:t>
      </w:r>
      <w:r w:rsidR="00B15300">
        <w:rPr>
          <w:rFonts w:ascii="Arial" w:hAnsi="Arial" w:cs="Arial"/>
          <w:color w:val="333333"/>
        </w:rPr>
        <w:t xml:space="preserve">personal material </w:t>
      </w:r>
      <w:r w:rsidR="005E245F" w:rsidRPr="007150DD">
        <w:rPr>
          <w:rFonts w:ascii="Arial" w:hAnsi="Arial" w:cs="Arial"/>
          <w:color w:val="333333"/>
        </w:rPr>
        <w:t>benefit or gain</w:t>
      </w:r>
      <w:r w:rsidR="00B15300">
        <w:rPr>
          <w:rFonts w:ascii="Arial" w:hAnsi="Arial" w:cs="Arial"/>
          <w:color w:val="333333"/>
        </w:rPr>
        <w:t xml:space="preserve">. </w:t>
      </w:r>
    </w:p>
    <w:p w14:paraId="6F38B37E" w14:textId="5292F557" w:rsidR="00866996" w:rsidRPr="007150DD" w:rsidRDefault="00F1602C" w:rsidP="007150DD">
      <w:pPr>
        <w:shd w:val="clear" w:color="auto" w:fill="FFFFFF"/>
        <w:spacing w:after="240"/>
        <w:jc w:val="both"/>
        <w:textAlignment w:val="baseline"/>
        <w:rPr>
          <w:rFonts w:ascii="Arial" w:hAnsi="Arial" w:cs="Arial"/>
          <w:color w:val="333333"/>
        </w:rPr>
      </w:pPr>
      <w:r>
        <w:rPr>
          <w:rFonts w:ascii="Arial" w:hAnsi="Arial" w:cs="Arial"/>
          <w:color w:val="333333"/>
        </w:rPr>
        <w:t>9</w:t>
      </w:r>
      <w:r w:rsidR="00573D80" w:rsidRPr="007150DD">
        <w:rPr>
          <w:rFonts w:ascii="Arial" w:hAnsi="Arial" w:cs="Arial"/>
          <w:color w:val="333333"/>
        </w:rPr>
        <w:t xml:space="preserve">.4 Social workers </w:t>
      </w:r>
      <w:r w:rsidR="00866996" w:rsidRPr="007150DD">
        <w:rPr>
          <w:rFonts w:ascii="Arial" w:hAnsi="Arial" w:cs="Arial"/>
          <w:color w:val="333333"/>
        </w:rPr>
        <w:t xml:space="preserve">recognize that the giving and receiving of </w:t>
      </w:r>
      <w:r w:rsidR="00F3057F">
        <w:rPr>
          <w:rFonts w:ascii="Arial" w:hAnsi="Arial" w:cs="Arial"/>
          <w:color w:val="333333"/>
        </w:rPr>
        <w:t xml:space="preserve">small </w:t>
      </w:r>
      <w:r w:rsidR="00866996" w:rsidRPr="007150DD">
        <w:rPr>
          <w:rFonts w:ascii="Arial" w:hAnsi="Arial" w:cs="Arial"/>
          <w:color w:val="333333"/>
        </w:rPr>
        <w:t xml:space="preserve">gifts is a part of the social work and cultural experience in </w:t>
      </w:r>
      <w:r w:rsidR="00573D80" w:rsidRPr="007150DD">
        <w:rPr>
          <w:rFonts w:ascii="Arial" w:hAnsi="Arial" w:cs="Arial"/>
          <w:color w:val="333333"/>
        </w:rPr>
        <w:t>some</w:t>
      </w:r>
      <w:r w:rsidR="00866996" w:rsidRPr="007150DD">
        <w:rPr>
          <w:rFonts w:ascii="Arial" w:hAnsi="Arial" w:cs="Arial"/>
          <w:color w:val="333333"/>
        </w:rPr>
        <w:t xml:space="preserve"> cultures and countries. In such situations this should be referenced in the country’s code of ethics.</w:t>
      </w:r>
    </w:p>
    <w:p w14:paraId="5CE2E074" w14:textId="6ADAD9CD" w:rsidR="005E245F" w:rsidRPr="007150DD" w:rsidRDefault="00F1602C" w:rsidP="007150DD">
      <w:pPr>
        <w:shd w:val="clear" w:color="auto" w:fill="FFFFFF"/>
        <w:spacing w:after="240"/>
        <w:jc w:val="both"/>
        <w:textAlignment w:val="baseline"/>
        <w:rPr>
          <w:rFonts w:ascii="Arial" w:hAnsi="Arial" w:cs="Arial"/>
          <w:color w:val="333333"/>
        </w:rPr>
      </w:pPr>
      <w:r w:rsidRPr="00C25860">
        <w:rPr>
          <w:rFonts w:ascii="Arial" w:hAnsi="Arial" w:cs="Arial"/>
          <w:color w:val="333333"/>
        </w:rPr>
        <w:t>9</w:t>
      </w:r>
      <w:r w:rsidR="00573D80" w:rsidRPr="00C25860">
        <w:rPr>
          <w:rFonts w:ascii="Arial" w:hAnsi="Arial" w:cs="Arial"/>
          <w:color w:val="333333"/>
        </w:rPr>
        <w:t>.5</w:t>
      </w:r>
      <w:r w:rsidR="00573D80" w:rsidRPr="007150DD">
        <w:rPr>
          <w:rFonts w:ascii="Arial" w:hAnsi="Arial" w:cs="Arial"/>
          <w:b/>
          <w:color w:val="333333"/>
        </w:rPr>
        <w:t xml:space="preserve"> </w:t>
      </w:r>
      <w:r w:rsidR="005E245F" w:rsidRPr="007150DD">
        <w:rPr>
          <w:rFonts w:ascii="Arial" w:hAnsi="Arial" w:cs="Arial"/>
          <w:color w:val="333333"/>
        </w:rPr>
        <w:t xml:space="preserve">Social workers </w:t>
      </w:r>
      <w:r w:rsidR="00F3057F">
        <w:rPr>
          <w:rFonts w:ascii="Arial" w:hAnsi="Arial" w:cs="Arial"/>
          <w:color w:val="333333"/>
        </w:rPr>
        <w:t xml:space="preserve">and their employers </w:t>
      </w:r>
      <w:r w:rsidR="00573D80" w:rsidRPr="007150DD">
        <w:rPr>
          <w:rFonts w:ascii="Arial" w:hAnsi="Arial" w:cs="Arial"/>
          <w:color w:val="333333"/>
        </w:rPr>
        <w:t xml:space="preserve">recognize the need to </w:t>
      </w:r>
      <w:r w:rsidR="005E245F" w:rsidRPr="007150DD">
        <w:rPr>
          <w:rFonts w:ascii="Arial" w:hAnsi="Arial" w:cs="Arial"/>
          <w:color w:val="333333"/>
        </w:rPr>
        <w:t>take steps to care</w:t>
      </w:r>
      <w:r w:rsidR="00573D80" w:rsidRPr="007150DD">
        <w:rPr>
          <w:rFonts w:ascii="Arial" w:hAnsi="Arial" w:cs="Arial"/>
          <w:color w:val="333333"/>
        </w:rPr>
        <w:t xml:space="preserve"> for</w:t>
      </w:r>
      <w:r w:rsidR="005E245F" w:rsidRPr="007150DD">
        <w:rPr>
          <w:rFonts w:ascii="Arial" w:hAnsi="Arial" w:cs="Arial"/>
          <w:color w:val="333333"/>
        </w:rPr>
        <w:t xml:space="preserve"> themselves professionally and personally </w:t>
      </w:r>
      <w:r w:rsidR="00573D80" w:rsidRPr="007150DD">
        <w:rPr>
          <w:rFonts w:ascii="Arial" w:hAnsi="Arial" w:cs="Arial"/>
          <w:color w:val="333333"/>
        </w:rPr>
        <w:t xml:space="preserve">to prevent burnout and </w:t>
      </w:r>
      <w:r w:rsidR="007150DD" w:rsidRPr="007150DD">
        <w:rPr>
          <w:rFonts w:ascii="Arial" w:hAnsi="Arial" w:cs="Arial"/>
          <w:color w:val="333333"/>
        </w:rPr>
        <w:t xml:space="preserve">to </w:t>
      </w:r>
      <w:r w:rsidR="00573D80" w:rsidRPr="007150DD">
        <w:rPr>
          <w:rFonts w:ascii="Arial" w:hAnsi="Arial" w:cs="Arial"/>
          <w:color w:val="333333"/>
        </w:rPr>
        <w:t xml:space="preserve">enhance </w:t>
      </w:r>
      <w:r w:rsidR="007150DD" w:rsidRPr="007150DD">
        <w:rPr>
          <w:rFonts w:ascii="Arial" w:hAnsi="Arial" w:cs="Arial"/>
          <w:color w:val="333333"/>
        </w:rPr>
        <w:t xml:space="preserve">working relationships and outcomes. </w:t>
      </w:r>
    </w:p>
    <w:p w14:paraId="00C4EE99" w14:textId="565957E8" w:rsidR="005E245F" w:rsidRPr="007150DD" w:rsidRDefault="00F1602C" w:rsidP="007150DD">
      <w:pPr>
        <w:shd w:val="clear" w:color="auto" w:fill="FFFFFF"/>
        <w:spacing w:after="240"/>
        <w:jc w:val="both"/>
        <w:textAlignment w:val="baseline"/>
        <w:rPr>
          <w:rFonts w:ascii="Arial" w:hAnsi="Arial" w:cs="Arial"/>
          <w:color w:val="333333"/>
        </w:rPr>
      </w:pPr>
      <w:r>
        <w:rPr>
          <w:rFonts w:ascii="Arial" w:hAnsi="Arial" w:cs="Arial"/>
          <w:color w:val="333333"/>
        </w:rPr>
        <w:t>9</w:t>
      </w:r>
      <w:r w:rsidR="00653EDE">
        <w:rPr>
          <w:rFonts w:ascii="Arial" w:hAnsi="Arial" w:cs="Arial"/>
          <w:color w:val="333333"/>
        </w:rPr>
        <w:t xml:space="preserve">.6 </w:t>
      </w:r>
      <w:r w:rsidR="005E245F" w:rsidRPr="007150DD">
        <w:rPr>
          <w:rFonts w:ascii="Arial" w:hAnsi="Arial" w:cs="Arial"/>
          <w:color w:val="333333"/>
        </w:rPr>
        <w:t>Social workers acknowledge that they are accountable for their actions</w:t>
      </w:r>
      <w:r w:rsidR="007A4686" w:rsidRPr="007150DD">
        <w:rPr>
          <w:rFonts w:ascii="Arial" w:hAnsi="Arial" w:cs="Arial"/>
          <w:color w:val="333333"/>
        </w:rPr>
        <w:t xml:space="preserve"> to</w:t>
      </w:r>
      <w:r w:rsidR="005E245F" w:rsidRPr="007150DD">
        <w:rPr>
          <w:rFonts w:ascii="Arial" w:hAnsi="Arial" w:cs="Arial"/>
          <w:color w:val="333333"/>
        </w:rPr>
        <w:t xml:space="preserve"> the people they work with, their colleagues, their employers, the professional association</w:t>
      </w:r>
      <w:r w:rsidR="00F3057F">
        <w:rPr>
          <w:rFonts w:ascii="Arial" w:hAnsi="Arial" w:cs="Arial"/>
          <w:color w:val="333333"/>
        </w:rPr>
        <w:t>s,</w:t>
      </w:r>
      <w:r w:rsidR="005E245F" w:rsidRPr="007150DD">
        <w:rPr>
          <w:rFonts w:ascii="Arial" w:hAnsi="Arial" w:cs="Arial"/>
          <w:color w:val="333333"/>
        </w:rPr>
        <w:t xml:space="preserve"> and </w:t>
      </w:r>
      <w:r w:rsidR="00F3057F">
        <w:rPr>
          <w:rFonts w:ascii="Arial" w:hAnsi="Arial" w:cs="Arial"/>
          <w:color w:val="333333"/>
        </w:rPr>
        <w:t>local, national and international</w:t>
      </w:r>
      <w:r w:rsidR="005E245F" w:rsidRPr="007150DD">
        <w:rPr>
          <w:rFonts w:ascii="Arial" w:hAnsi="Arial" w:cs="Arial"/>
          <w:color w:val="333333"/>
        </w:rPr>
        <w:t xml:space="preserve"> law</w:t>
      </w:r>
      <w:r w:rsidR="00F3057F">
        <w:rPr>
          <w:rFonts w:ascii="Arial" w:hAnsi="Arial" w:cs="Arial"/>
          <w:color w:val="333333"/>
        </w:rPr>
        <w:t>s and conventions</w:t>
      </w:r>
      <w:r w:rsidR="005E245F" w:rsidRPr="007150DD">
        <w:rPr>
          <w:rFonts w:ascii="Arial" w:hAnsi="Arial" w:cs="Arial"/>
          <w:color w:val="333333"/>
        </w:rPr>
        <w:t>, and that these accountabilities may conflict</w:t>
      </w:r>
      <w:r>
        <w:rPr>
          <w:rFonts w:ascii="Arial" w:hAnsi="Arial" w:cs="Arial"/>
          <w:color w:val="333333"/>
        </w:rPr>
        <w:t>, which must be negotiated to minimize harm to all persons</w:t>
      </w:r>
      <w:r w:rsidR="005E245F" w:rsidRPr="007150DD">
        <w:rPr>
          <w:rFonts w:ascii="Arial" w:hAnsi="Arial" w:cs="Arial"/>
          <w:color w:val="333333"/>
        </w:rPr>
        <w:t>.</w:t>
      </w:r>
    </w:p>
    <w:p w14:paraId="5307576E" w14:textId="3C8E4509" w:rsidR="005E245F" w:rsidRPr="007150DD" w:rsidRDefault="00F1602C" w:rsidP="007150DD">
      <w:pPr>
        <w:shd w:val="clear" w:color="auto" w:fill="FFFFFF"/>
        <w:spacing w:after="240"/>
        <w:jc w:val="both"/>
        <w:textAlignment w:val="baseline"/>
        <w:rPr>
          <w:rFonts w:ascii="Arial" w:hAnsi="Arial" w:cs="Arial"/>
          <w:color w:val="333333"/>
        </w:rPr>
      </w:pPr>
      <w:r w:rsidRPr="00C25860">
        <w:rPr>
          <w:rFonts w:ascii="Arial" w:hAnsi="Arial" w:cs="Arial"/>
          <w:color w:val="333333"/>
        </w:rPr>
        <w:t>9</w:t>
      </w:r>
      <w:r w:rsidR="00653EDE" w:rsidRPr="00C25860">
        <w:rPr>
          <w:rFonts w:ascii="Arial" w:hAnsi="Arial" w:cs="Arial"/>
          <w:color w:val="333333"/>
        </w:rPr>
        <w:t>.7</w:t>
      </w:r>
      <w:r w:rsidR="001660E8" w:rsidRPr="007150DD">
        <w:rPr>
          <w:rFonts w:ascii="Arial" w:hAnsi="Arial" w:cs="Arial"/>
          <w:color w:val="333333"/>
        </w:rPr>
        <w:t xml:space="preserve"> </w:t>
      </w:r>
      <w:r w:rsidR="005E245F" w:rsidRPr="007150DD">
        <w:rPr>
          <w:rFonts w:ascii="Arial" w:hAnsi="Arial" w:cs="Arial"/>
          <w:color w:val="333333"/>
        </w:rPr>
        <w:t>Social workers</w:t>
      </w:r>
      <w:r w:rsidR="007150DD" w:rsidRPr="007150DD">
        <w:rPr>
          <w:rFonts w:ascii="Arial" w:hAnsi="Arial" w:cs="Arial"/>
          <w:color w:val="333333"/>
        </w:rPr>
        <w:t xml:space="preserve">, and their employing bodies, </w:t>
      </w:r>
      <w:r w:rsidR="005E245F" w:rsidRPr="007150DD">
        <w:rPr>
          <w:rFonts w:ascii="Arial" w:hAnsi="Arial" w:cs="Arial"/>
          <w:color w:val="333333"/>
        </w:rPr>
        <w:t xml:space="preserve">foster and engage in debate </w:t>
      </w:r>
      <w:r w:rsidR="007150DD" w:rsidRPr="007150DD">
        <w:rPr>
          <w:rFonts w:ascii="Arial" w:hAnsi="Arial" w:cs="Arial"/>
          <w:color w:val="333333"/>
        </w:rPr>
        <w:t xml:space="preserve">to facilitate </w:t>
      </w:r>
      <w:r w:rsidR="005E245F" w:rsidRPr="007150DD">
        <w:rPr>
          <w:rFonts w:ascii="Arial" w:hAnsi="Arial" w:cs="Arial"/>
          <w:color w:val="333333"/>
        </w:rPr>
        <w:t>ethically informed decisions.</w:t>
      </w:r>
    </w:p>
    <w:p w14:paraId="5BB1F4A8" w14:textId="459AAF36" w:rsidR="005E245F" w:rsidRPr="007150DD" w:rsidRDefault="00F1602C" w:rsidP="007150DD">
      <w:pPr>
        <w:shd w:val="clear" w:color="auto" w:fill="FFFFFF"/>
        <w:spacing w:after="240"/>
        <w:jc w:val="both"/>
        <w:textAlignment w:val="baseline"/>
        <w:rPr>
          <w:rFonts w:ascii="Arial" w:hAnsi="Arial" w:cs="Arial"/>
          <w:color w:val="333333"/>
        </w:rPr>
      </w:pPr>
      <w:r w:rsidRPr="00C25860">
        <w:rPr>
          <w:rFonts w:ascii="Arial" w:hAnsi="Arial" w:cs="Arial"/>
          <w:color w:val="333333"/>
        </w:rPr>
        <w:t>9</w:t>
      </w:r>
      <w:r w:rsidR="00653EDE" w:rsidRPr="00C25860">
        <w:rPr>
          <w:rFonts w:ascii="Arial" w:hAnsi="Arial" w:cs="Arial"/>
          <w:color w:val="333333"/>
        </w:rPr>
        <w:t>.8</w:t>
      </w:r>
      <w:r w:rsidR="001660E8" w:rsidRPr="007150DD">
        <w:rPr>
          <w:rFonts w:ascii="Arial" w:hAnsi="Arial" w:cs="Arial"/>
          <w:color w:val="333333"/>
        </w:rPr>
        <w:t xml:space="preserve"> </w:t>
      </w:r>
      <w:r w:rsidR="005E245F" w:rsidRPr="007150DD">
        <w:rPr>
          <w:rFonts w:ascii="Arial" w:hAnsi="Arial" w:cs="Arial"/>
          <w:color w:val="333333"/>
        </w:rPr>
        <w:t xml:space="preserve">Social workers </w:t>
      </w:r>
      <w:r>
        <w:rPr>
          <w:rFonts w:ascii="Arial" w:hAnsi="Arial" w:cs="Arial"/>
          <w:color w:val="333333"/>
        </w:rPr>
        <w:t xml:space="preserve">are accountable for their decisions, choices and actions and must be prepared to be transparent about </w:t>
      </w:r>
      <w:r w:rsidR="005E245F" w:rsidRPr="007150DD">
        <w:rPr>
          <w:rFonts w:ascii="Arial" w:hAnsi="Arial" w:cs="Arial"/>
          <w:color w:val="333333"/>
        </w:rPr>
        <w:t>the reas</w:t>
      </w:r>
      <w:r w:rsidR="00932B01" w:rsidRPr="007150DD">
        <w:rPr>
          <w:rFonts w:ascii="Arial" w:hAnsi="Arial" w:cs="Arial"/>
          <w:color w:val="333333"/>
        </w:rPr>
        <w:t>ons for their decisions</w:t>
      </w:r>
      <w:r>
        <w:rPr>
          <w:rFonts w:ascii="Arial" w:hAnsi="Arial" w:cs="Arial"/>
          <w:color w:val="333333"/>
        </w:rPr>
        <w:t>. Decisions should always be</w:t>
      </w:r>
      <w:r w:rsidR="00932B01" w:rsidRPr="007150DD">
        <w:rPr>
          <w:rFonts w:ascii="Arial" w:hAnsi="Arial" w:cs="Arial"/>
          <w:color w:val="333333"/>
        </w:rPr>
        <w:t xml:space="preserve"> informed by</w:t>
      </w:r>
      <w:r w:rsidR="005E245F" w:rsidRPr="007150DD">
        <w:rPr>
          <w:rFonts w:ascii="Arial" w:hAnsi="Arial" w:cs="Arial"/>
          <w:color w:val="333333"/>
        </w:rPr>
        <w:t xml:space="preserve"> </w:t>
      </w:r>
      <w:r w:rsidR="007150DD" w:rsidRPr="007150DD">
        <w:rPr>
          <w:rFonts w:ascii="Arial" w:hAnsi="Arial" w:cs="Arial"/>
          <w:color w:val="333333"/>
        </w:rPr>
        <w:t xml:space="preserve">empirical </w:t>
      </w:r>
      <w:r w:rsidR="00FD565E" w:rsidRPr="007150DD">
        <w:rPr>
          <w:rFonts w:ascii="Arial" w:hAnsi="Arial" w:cs="Arial"/>
          <w:color w:val="333333"/>
        </w:rPr>
        <w:t>evidence</w:t>
      </w:r>
      <w:r>
        <w:rPr>
          <w:rFonts w:ascii="Arial" w:hAnsi="Arial" w:cs="Arial"/>
          <w:color w:val="333333"/>
        </w:rPr>
        <w:t xml:space="preserve"> and/or practice wisdom</w:t>
      </w:r>
      <w:r w:rsidR="00FD565E" w:rsidRPr="007150DD">
        <w:rPr>
          <w:rFonts w:ascii="Arial" w:hAnsi="Arial" w:cs="Arial"/>
          <w:color w:val="333333"/>
        </w:rPr>
        <w:t xml:space="preserve">, </w:t>
      </w:r>
      <w:r w:rsidR="00564939">
        <w:rPr>
          <w:rFonts w:ascii="Arial" w:hAnsi="Arial" w:cs="Arial"/>
          <w:color w:val="333333"/>
        </w:rPr>
        <w:t xml:space="preserve">and </w:t>
      </w:r>
      <w:r w:rsidR="00FD565E" w:rsidRPr="007150DD">
        <w:rPr>
          <w:rFonts w:ascii="Arial" w:hAnsi="Arial" w:cs="Arial"/>
          <w:color w:val="333333"/>
        </w:rPr>
        <w:t>ethical</w:t>
      </w:r>
      <w:r>
        <w:rPr>
          <w:rFonts w:ascii="Arial" w:hAnsi="Arial" w:cs="Arial"/>
          <w:color w:val="333333"/>
        </w:rPr>
        <w:t>,</w:t>
      </w:r>
      <w:r w:rsidR="00574EC8" w:rsidRPr="007150DD">
        <w:rPr>
          <w:rFonts w:ascii="Arial" w:hAnsi="Arial" w:cs="Arial"/>
          <w:color w:val="333333"/>
        </w:rPr>
        <w:t xml:space="preserve"> legal</w:t>
      </w:r>
      <w:r>
        <w:rPr>
          <w:rFonts w:ascii="Arial" w:hAnsi="Arial" w:cs="Arial"/>
          <w:color w:val="333333"/>
        </w:rPr>
        <w:t xml:space="preserve"> and cultural</w:t>
      </w:r>
      <w:r w:rsidR="00FD565E" w:rsidRPr="007150DD">
        <w:rPr>
          <w:rFonts w:ascii="Arial" w:hAnsi="Arial" w:cs="Arial"/>
          <w:color w:val="333333"/>
        </w:rPr>
        <w:t xml:space="preserve"> considerations</w:t>
      </w:r>
      <w:r>
        <w:rPr>
          <w:rFonts w:ascii="Arial" w:hAnsi="Arial" w:cs="Arial"/>
          <w:color w:val="333333"/>
        </w:rPr>
        <w:t xml:space="preserve">. </w:t>
      </w:r>
    </w:p>
    <w:p w14:paraId="5503C385" w14:textId="5A407B63" w:rsidR="005E245F" w:rsidRPr="007150DD" w:rsidRDefault="00F1602C" w:rsidP="007150DD">
      <w:pPr>
        <w:shd w:val="clear" w:color="auto" w:fill="FFFFFF"/>
        <w:spacing w:after="240"/>
        <w:jc w:val="both"/>
        <w:textAlignment w:val="baseline"/>
        <w:rPr>
          <w:rFonts w:ascii="Arial" w:hAnsi="Arial" w:cs="Arial"/>
          <w:color w:val="333333"/>
        </w:rPr>
      </w:pPr>
      <w:r>
        <w:rPr>
          <w:rFonts w:ascii="Arial" w:hAnsi="Arial" w:cs="Arial"/>
          <w:color w:val="333333"/>
        </w:rPr>
        <w:t>9</w:t>
      </w:r>
      <w:r w:rsidR="00653EDE">
        <w:rPr>
          <w:rFonts w:ascii="Arial" w:hAnsi="Arial" w:cs="Arial"/>
          <w:color w:val="333333"/>
        </w:rPr>
        <w:t xml:space="preserve">.9 </w:t>
      </w:r>
      <w:r w:rsidR="005E245F" w:rsidRPr="007150DD">
        <w:rPr>
          <w:rFonts w:ascii="Arial" w:hAnsi="Arial" w:cs="Arial"/>
          <w:color w:val="333333"/>
        </w:rPr>
        <w:t>Social workers</w:t>
      </w:r>
      <w:r w:rsidR="007150DD" w:rsidRPr="007150DD">
        <w:rPr>
          <w:rFonts w:ascii="Arial" w:hAnsi="Arial" w:cs="Arial"/>
          <w:color w:val="333333"/>
        </w:rPr>
        <w:t>, and their employing bodies</w:t>
      </w:r>
      <w:r w:rsidR="007150DD">
        <w:rPr>
          <w:rFonts w:ascii="Arial" w:hAnsi="Arial" w:cs="Arial"/>
          <w:color w:val="333333"/>
        </w:rPr>
        <w:t>,</w:t>
      </w:r>
      <w:r w:rsidR="007150DD" w:rsidRPr="007150DD">
        <w:rPr>
          <w:rFonts w:ascii="Arial" w:hAnsi="Arial" w:cs="Arial"/>
          <w:color w:val="333333"/>
        </w:rPr>
        <w:t xml:space="preserve"> </w:t>
      </w:r>
      <w:r w:rsidR="005E245F" w:rsidRPr="007150DD">
        <w:rPr>
          <w:rFonts w:ascii="Arial" w:hAnsi="Arial" w:cs="Arial"/>
          <w:color w:val="333333"/>
        </w:rPr>
        <w:t>work to</w:t>
      </w:r>
      <w:r w:rsidR="00574EC8" w:rsidRPr="007150DD">
        <w:rPr>
          <w:rFonts w:ascii="Arial" w:hAnsi="Arial" w:cs="Arial"/>
          <w:color w:val="333333"/>
        </w:rPr>
        <w:t xml:space="preserve"> create conditions in their workplace environments </w:t>
      </w:r>
      <w:r w:rsidR="005E245F" w:rsidRPr="007150DD">
        <w:rPr>
          <w:rFonts w:ascii="Arial" w:hAnsi="Arial" w:cs="Arial"/>
          <w:color w:val="333333"/>
        </w:rPr>
        <w:t>and in their countries</w:t>
      </w:r>
      <w:r w:rsidR="00574EC8" w:rsidRPr="007150DD">
        <w:rPr>
          <w:rFonts w:ascii="Arial" w:hAnsi="Arial" w:cs="Arial"/>
          <w:color w:val="333333"/>
        </w:rPr>
        <w:t>,</w:t>
      </w:r>
      <w:r w:rsidR="005E245F" w:rsidRPr="007150DD">
        <w:rPr>
          <w:rFonts w:ascii="Arial" w:hAnsi="Arial" w:cs="Arial"/>
          <w:color w:val="333333"/>
        </w:rPr>
        <w:t xml:space="preserve"> where the principles of this </w:t>
      </w:r>
      <w:r w:rsidR="003F6B1B">
        <w:rPr>
          <w:rFonts w:ascii="Arial" w:hAnsi="Arial" w:cs="Arial"/>
          <w:color w:val="333333"/>
        </w:rPr>
        <w:t>S</w:t>
      </w:r>
      <w:r w:rsidR="005E245F" w:rsidRPr="007150DD">
        <w:rPr>
          <w:rFonts w:ascii="Arial" w:hAnsi="Arial" w:cs="Arial"/>
          <w:color w:val="333333"/>
        </w:rPr>
        <w:t>tatement and those of their o</w:t>
      </w:r>
      <w:r w:rsidR="00574EC8" w:rsidRPr="007150DD">
        <w:rPr>
          <w:rFonts w:ascii="Arial" w:hAnsi="Arial" w:cs="Arial"/>
          <w:color w:val="333333"/>
        </w:rPr>
        <w:t>wn national code</w:t>
      </w:r>
      <w:r w:rsidR="007150DD" w:rsidRPr="007150DD">
        <w:rPr>
          <w:rFonts w:ascii="Arial" w:hAnsi="Arial" w:cs="Arial"/>
          <w:color w:val="333333"/>
        </w:rPr>
        <w:t>s</w:t>
      </w:r>
      <w:r w:rsidR="005E245F" w:rsidRPr="007150DD">
        <w:rPr>
          <w:rFonts w:ascii="Arial" w:hAnsi="Arial" w:cs="Arial"/>
          <w:color w:val="333333"/>
        </w:rPr>
        <w:t xml:space="preserve"> are discussed, evaluated and upheld.</w:t>
      </w:r>
    </w:p>
    <w:p w14:paraId="054FCB9E" w14:textId="77777777" w:rsidR="00FD565E" w:rsidRPr="001660E8" w:rsidRDefault="00FD565E" w:rsidP="007150DD">
      <w:pPr>
        <w:shd w:val="clear" w:color="auto" w:fill="FFFFFF"/>
        <w:spacing w:after="240"/>
        <w:jc w:val="both"/>
        <w:textAlignment w:val="baseline"/>
        <w:rPr>
          <w:rFonts w:ascii="Georgia" w:hAnsi="Georgia" w:cs="Times New Roman"/>
          <w:color w:val="333333"/>
        </w:rPr>
      </w:pPr>
    </w:p>
    <w:p w14:paraId="3A275028" w14:textId="77777777" w:rsidR="00FE1F84" w:rsidRPr="001660E8" w:rsidRDefault="00FE1F84" w:rsidP="007150DD">
      <w:pPr>
        <w:shd w:val="clear" w:color="auto" w:fill="FFFFFF"/>
        <w:spacing w:after="240"/>
        <w:jc w:val="both"/>
        <w:textAlignment w:val="baseline"/>
        <w:rPr>
          <w:rFonts w:ascii="Georgia" w:hAnsi="Georgia" w:cs="Times New Roman"/>
          <w:color w:val="333333"/>
        </w:rPr>
      </w:pPr>
    </w:p>
    <w:sectPr w:rsidR="00FE1F84" w:rsidRPr="001660E8" w:rsidSect="00FE1F84">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39FC6" w14:textId="77777777" w:rsidR="00780C72" w:rsidRDefault="00780C72" w:rsidP="0094019C">
      <w:r>
        <w:separator/>
      </w:r>
    </w:p>
  </w:endnote>
  <w:endnote w:type="continuationSeparator" w:id="0">
    <w:p w14:paraId="524978F9" w14:textId="77777777" w:rsidR="00780C72" w:rsidRDefault="00780C72" w:rsidP="0094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CC52D" w14:textId="77777777" w:rsidR="00B87157" w:rsidRDefault="00B87157" w:rsidP="00D451A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185B21" w14:textId="77777777" w:rsidR="00B87157" w:rsidRDefault="00B87157" w:rsidP="00B8715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8A29A" w14:textId="77777777" w:rsidR="00B87157" w:rsidRDefault="00B87157" w:rsidP="00D451A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0C72">
      <w:rPr>
        <w:rStyle w:val="PageNumber"/>
        <w:noProof/>
      </w:rPr>
      <w:t>1</w:t>
    </w:r>
    <w:r>
      <w:rPr>
        <w:rStyle w:val="PageNumber"/>
      </w:rPr>
      <w:fldChar w:fldCharType="end"/>
    </w:r>
  </w:p>
  <w:p w14:paraId="3C8956ED" w14:textId="77777777" w:rsidR="00B87157" w:rsidRDefault="00B87157" w:rsidP="00B8715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7706B" w14:textId="77777777" w:rsidR="00780C72" w:rsidRDefault="00780C72" w:rsidP="0094019C">
      <w:r>
        <w:separator/>
      </w:r>
    </w:p>
  </w:footnote>
  <w:footnote w:type="continuationSeparator" w:id="0">
    <w:p w14:paraId="11DBA664" w14:textId="77777777" w:rsidR="00780C72" w:rsidRDefault="00780C72" w:rsidP="0094019C">
      <w:r>
        <w:continuationSeparator/>
      </w:r>
    </w:p>
  </w:footnote>
  <w:footnote w:id="1">
    <w:p w14:paraId="4A640E72" w14:textId="44DD6BA6" w:rsidR="007150DD" w:rsidRPr="00951D9A" w:rsidRDefault="007150DD" w:rsidP="00951D9A">
      <w:pPr>
        <w:pStyle w:val="FootnoteText"/>
        <w:jc w:val="both"/>
        <w:rPr>
          <w:sz w:val="20"/>
          <w:szCs w:val="20"/>
        </w:rPr>
      </w:pPr>
      <w:r w:rsidRPr="00951D9A">
        <w:rPr>
          <w:rStyle w:val="FootnoteReference"/>
          <w:sz w:val="20"/>
          <w:szCs w:val="20"/>
        </w:rPr>
        <w:footnoteRef/>
      </w:r>
      <w:r w:rsidRPr="00951D9A">
        <w:rPr>
          <w:sz w:val="20"/>
          <w:szCs w:val="20"/>
        </w:rPr>
        <w:t xml:space="preserve"> The concept “social worker” is used to be inclusive of social work educators, researchers, and practitioners; and to categories of social workers, variously called in different contexts, such as youth workers, community development practitioners, child care workers, </w:t>
      </w:r>
      <w:r w:rsidR="00FF15A8">
        <w:rPr>
          <w:sz w:val="20"/>
          <w:szCs w:val="20"/>
        </w:rPr>
        <w:t xml:space="preserve">probation officers </w:t>
      </w:r>
      <w:r w:rsidRPr="00951D9A">
        <w:rPr>
          <w:sz w:val="20"/>
          <w:szCs w:val="20"/>
        </w:rPr>
        <w:t>and social welfare officers</w:t>
      </w:r>
      <w:r w:rsidR="008E67BB">
        <w:rPr>
          <w:sz w:val="20"/>
          <w:szCs w:val="20"/>
        </w:rPr>
        <w:t xml:space="preserve">, </w:t>
      </w:r>
      <w:r w:rsidR="00C66229">
        <w:rPr>
          <w:sz w:val="20"/>
          <w:szCs w:val="20"/>
        </w:rPr>
        <w:t xml:space="preserve">except </w:t>
      </w:r>
      <w:r w:rsidR="008E67BB">
        <w:rPr>
          <w:sz w:val="20"/>
          <w:szCs w:val="20"/>
        </w:rPr>
        <w:t xml:space="preserve">where such </w:t>
      </w:r>
      <w:r w:rsidR="002136AB">
        <w:rPr>
          <w:sz w:val="20"/>
          <w:szCs w:val="20"/>
        </w:rPr>
        <w:t xml:space="preserve">categories </w:t>
      </w:r>
      <w:r w:rsidR="00C66229">
        <w:rPr>
          <w:sz w:val="20"/>
          <w:szCs w:val="20"/>
        </w:rPr>
        <w:t>are separate and independent of social work and might have their own codes of ethics</w:t>
      </w:r>
      <w:r w:rsidRPr="00951D9A">
        <w:rPr>
          <w:sz w:val="20"/>
          <w:szCs w:val="20"/>
        </w:rPr>
        <w:t xml:space="preserve">.   </w:t>
      </w:r>
    </w:p>
  </w:footnote>
  <w:footnote w:id="2">
    <w:p w14:paraId="3A6A6B59" w14:textId="77777777" w:rsidR="005E3EE4" w:rsidRPr="006E1C94" w:rsidRDefault="005E3EE4" w:rsidP="005E3EE4">
      <w:pPr>
        <w:pStyle w:val="FootnoteText"/>
        <w:rPr>
          <w:rFonts w:ascii="Cambria" w:hAnsi="Cambria" w:cs="Arial"/>
          <w:sz w:val="20"/>
          <w:szCs w:val="20"/>
        </w:rPr>
      </w:pPr>
      <w:r w:rsidRPr="006E1C94">
        <w:rPr>
          <w:rStyle w:val="FootnoteReference"/>
          <w:rFonts w:ascii="Cambria" w:hAnsi="Cambria" w:cs="Arial"/>
          <w:sz w:val="20"/>
          <w:szCs w:val="20"/>
        </w:rPr>
        <w:footnoteRef/>
      </w:r>
      <w:r w:rsidRPr="006E1C94">
        <w:rPr>
          <w:rFonts w:ascii="Cambria" w:hAnsi="Cambria" w:cs="Arial"/>
          <w:sz w:val="20"/>
          <w:szCs w:val="20"/>
        </w:rPr>
        <w:t xml:space="preserve"> Bergoffen, D. (2003). “February 22, 2001: Toward a politics of the vulnerable body”, </w:t>
      </w:r>
      <w:r w:rsidRPr="006E1C94">
        <w:rPr>
          <w:rFonts w:ascii="Cambria" w:hAnsi="Cambria" w:cs="Arial"/>
          <w:i/>
          <w:sz w:val="20"/>
          <w:szCs w:val="20"/>
        </w:rPr>
        <w:t>Hypatia: A Journal of Feminist Philosophy</w:t>
      </w:r>
      <w:r w:rsidRPr="006E1C94">
        <w:rPr>
          <w:rFonts w:ascii="Cambria" w:hAnsi="Cambria" w:cs="Arial"/>
          <w:sz w:val="20"/>
          <w:szCs w:val="20"/>
        </w:rPr>
        <w:t>, 18 (1): 116-34</w:t>
      </w:r>
    </w:p>
    <w:p w14:paraId="1FA50C53" w14:textId="77777777" w:rsidR="005E3EE4" w:rsidRDefault="005E3EE4" w:rsidP="005E3EE4">
      <w:pPr>
        <w:pStyle w:val="FootnoteText"/>
      </w:pPr>
    </w:p>
  </w:footnote>
  <w:footnote w:id="3">
    <w:p w14:paraId="752B7DA8" w14:textId="7C30FFC0" w:rsidR="00951D9A" w:rsidRPr="00951D9A" w:rsidRDefault="00951D9A" w:rsidP="00951D9A">
      <w:pPr>
        <w:pStyle w:val="BodyText"/>
        <w:rPr>
          <w:rFonts w:cs="Arial"/>
          <w:sz w:val="20"/>
        </w:rPr>
      </w:pPr>
      <w:r w:rsidRPr="00951D9A">
        <w:rPr>
          <w:rStyle w:val="FootnoteReference"/>
          <w:sz w:val="20"/>
        </w:rPr>
        <w:footnoteRef/>
      </w:r>
      <w:r w:rsidRPr="00951D9A">
        <w:rPr>
          <w:sz w:val="20"/>
        </w:rPr>
        <w:t xml:space="preserve"> </w:t>
      </w:r>
      <w:r w:rsidRPr="00951D9A">
        <w:rPr>
          <w:rFonts w:cs="Arial"/>
          <w:sz w:val="20"/>
        </w:rPr>
        <w:t xml:space="preserve">Feder, E. K. (2014). </w:t>
      </w:r>
      <w:r w:rsidRPr="00951D9A">
        <w:rPr>
          <w:rFonts w:cs="Arial"/>
          <w:i/>
          <w:sz w:val="20"/>
        </w:rPr>
        <w:t xml:space="preserve">Making sense of intersex: Changing ethical perspectives in biomedicine. </w:t>
      </w:r>
      <w:r w:rsidRPr="00951D9A">
        <w:rPr>
          <w:rFonts w:cs="Arial"/>
          <w:sz w:val="20"/>
        </w:rPr>
        <w:t xml:space="preserve"> Bloomington: Indiana University Press</w:t>
      </w:r>
      <w:r w:rsidR="005E3EE4">
        <w:rPr>
          <w:rFonts w:cs="Arial"/>
          <w:sz w:val="20"/>
        </w:rPr>
        <w:t xml:space="preserve"> (p. 179)</w:t>
      </w:r>
      <w:r w:rsidRPr="00951D9A">
        <w:rPr>
          <w:rFonts w:cs="Arial"/>
          <w:sz w:val="20"/>
        </w:rPr>
        <w:t xml:space="preserve">. </w:t>
      </w:r>
    </w:p>
    <w:p w14:paraId="334C41F6" w14:textId="6F4FA53E" w:rsidR="00951D9A" w:rsidRDefault="00951D9A">
      <w:pPr>
        <w:pStyle w:val="FootnoteText"/>
      </w:pPr>
    </w:p>
  </w:footnote>
  <w:footnote w:id="4">
    <w:p w14:paraId="1457CE41" w14:textId="6230BCB6" w:rsidR="004330A0" w:rsidRPr="004330A0" w:rsidRDefault="004330A0" w:rsidP="004330A0">
      <w:pPr>
        <w:rPr>
          <w:rFonts w:eastAsia="Times New Roman"/>
          <w:color w:val="000000" w:themeColor="text1"/>
          <w:sz w:val="20"/>
          <w:szCs w:val="20"/>
        </w:rPr>
      </w:pPr>
      <w:r w:rsidRPr="004330A0">
        <w:rPr>
          <w:rStyle w:val="FootnoteReference"/>
          <w:sz w:val="20"/>
          <w:szCs w:val="20"/>
        </w:rPr>
        <w:footnoteRef/>
      </w:r>
      <w:r w:rsidRPr="004330A0">
        <w:rPr>
          <w:sz w:val="20"/>
          <w:szCs w:val="20"/>
        </w:rPr>
        <w:t xml:space="preserve"> See </w:t>
      </w:r>
      <w:r w:rsidRPr="004330A0">
        <w:rPr>
          <w:rFonts w:eastAsia="Times New Roman"/>
          <w:color w:val="1F497D"/>
          <w:sz w:val="20"/>
          <w:szCs w:val="20"/>
        </w:rPr>
        <w:t>Agius, A., &amp; Jones, D. N. (2012).</w:t>
      </w:r>
      <w:r w:rsidRPr="004330A0">
        <w:rPr>
          <w:rStyle w:val="apple-converted-space"/>
          <w:rFonts w:eastAsia="Times New Roman"/>
          <w:color w:val="1F497D"/>
          <w:sz w:val="20"/>
          <w:szCs w:val="20"/>
        </w:rPr>
        <w:t> </w:t>
      </w:r>
      <w:r w:rsidRPr="004330A0">
        <w:rPr>
          <w:rFonts w:eastAsia="Times New Roman"/>
          <w:i/>
          <w:iCs/>
          <w:color w:val="1F497D"/>
          <w:sz w:val="20"/>
          <w:szCs w:val="20"/>
        </w:rPr>
        <w:t>Effective and ethical working environments for social work: The responsibilities of employers of social workers</w:t>
      </w:r>
      <w:r w:rsidRPr="004330A0">
        <w:rPr>
          <w:rFonts w:eastAsia="Times New Roman"/>
          <w:color w:val="1F497D"/>
          <w:sz w:val="20"/>
          <w:szCs w:val="20"/>
        </w:rPr>
        <w:t>.  Bern: International Federation of Social Workers. Retrieved from</w:t>
      </w:r>
      <w:r w:rsidRPr="004330A0">
        <w:rPr>
          <w:rStyle w:val="apple-converted-space"/>
          <w:rFonts w:eastAsia="Times New Roman"/>
          <w:color w:val="1F497D"/>
          <w:sz w:val="20"/>
          <w:szCs w:val="20"/>
        </w:rPr>
        <w:t> </w:t>
      </w:r>
      <w:hyperlink r:id="rId1" w:anchor=".UFvw6fZeOJc.email" w:history="1">
        <w:r w:rsidRPr="004330A0">
          <w:rPr>
            <w:rStyle w:val="Hyperlink"/>
            <w:rFonts w:eastAsia="Times New Roman"/>
            <w:color w:val="000000" w:themeColor="text1"/>
            <w:sz w:val="20"/>
            <w:szCs w:val="20"/>
          </w:rPr>
          <w:t>http://ifsw.org/policies/effective-and-ethical-working-environments-for-social-work-the-responsibilities-of-employers-of-social-workers-3/#.UFvw6fZeOJc.email</w:t>
        </w:r>
      </w:hyperlink>
      <w:r w:rsidRPr="004330A0">
        <w:rPr>
          <w:rFonts w:eastAsia="Times New Roman"/>
          <w:color w:val="000000" w:themeColor="text1"/>
          <w:sz w:val="20"/>
          <w:szCs w:val="20"/>
        </w:rPr>
        <w:t>.</w:t>
      </w:r>
    </w:p>
    <w:p w14:paraId="375BA2FF" w14:textId="526887D0" w:rsidR="004330A0" w:rsidRPr="004330A0" w:rsidRDefault="004330A0">
      <w:pPr>
        <w:pStyle w:val="FootnoteText"/>
        <w:rPr>
          <w:color w:val="000000" w:themeColor="text1"/>
        </w:rPr>
      </w:pPr>
    </w:p>
  </w:footnote>
  <w:footnote w:id="5">
    <w:p w14:paraId="6D632D82" w14:textId="1B19E152" w:rsidR="00A37E46" w:rsidRPr="004330A0" w:rsidRDefault="00A37E46" w:rsidP="00C25860">
      <w:pPr>
        <w:pStyle w:val="FootnoteText"/>
        <w:jc w:val="both"/>
        <w:rPr>
          <w:sz w:val="20"/>
          <w:szCs w:val="20"/>
        </w:rPr>
      </w:pPr>
      <w:r w:rsidRPr="004330A0">
        <w:rPr>
          <w:rStyle w:val="FootnoteReference"/>
          <w:sz w:val="20"/>
          <w:szCs w:val="20"/>
        </w:rPr>
        <w:footnoteRef/>
      </w:r>
      <w:r w:rsidRPr="004330A0">
        <w:rPr>
          <w:sz w:val="20"/>
          <w:szCs w:val="20"/>
        </w:rPr>
        <w:t xml:space="preserve"> All people are embodied beings; they are not fragmented, isolated entities</w:t>
      </w:r>
      <w:r w:rsidR="002B1AFB" w:rsidRPr="004330A0">
        <w:rPr>
          <w:sz w:val="20"/>
          <w:szCs w:val="20"/>
        </w:rPr>
        <w:t>, where the Self is considered as separate and independent of the roles that people perform</w:t>
      </w:r>
      <w:r w:rsidRPr="004330A0">
        <w:rPr>
          <w:sz w:val="20"/>
          <w:szCs w:val="20"/>
        </w:rPr>
        <w:t xml:space="preserve">.  By virtue of being in the world all people carry varying degrees of vulnerabilities. </w:t>
      </w:r>
      <w:r w:rsidR="002B1AFB" w:rsidRPr="004330A0">
        <w:rPr>
          <w:sz w:val="20"/>
          <w:szCs w:val="20"/>
        </w:rPr>
        <w:t xml:space="preserve">This principle challenges the notion of the social worker as expert, detached and neutral, and supports the idea of a shared embodied vulnerability with all of humanity.  This principle must be read in relation to 1.2 for further clarification. </w:t>
      </w:r>
    </w:p>
  </w:footnote>
  <w:footnote w:id="6">
    <w:p w14:paraId="3257F87F" w14:textId="543E6F76" w:rsidR="00AB70CE" w:rsidRPr="00AB70CE" w:rsidRDefault="00AB70CE" w:rsidP="00AB70CE">
      <w:pPr>
        <w:widowControl w:val="0"/>
        <w:autoSpaceDE w:val="0"/>
        <w:autoSpaceDN w:val="0"/>
        <w:adjustRightInd w:val="0"/>
        <w:spacing w:after="240"/>
        <w:jc w:val="both"/>
        <w:rPr>
          <w:rFonts w:asciiTheme="majorHAnsi" w:hAnsiTheme="majorHAnsi" w:cs="Times"/>
          <w:color w:val="000000"/>
          <w:sz w:val="20"/>
          <w:szCs w:val="20"/>
        </w:rPr>
      </w:pPr>
      <w:r>
        <w:rPr>
          <w:rStyle w:val="FootnoteReference"/>
        </w:rPr>
        <w:footnoteRef/>
      </w:r>
      <w:r>
        <w:t xml:space="preserve">  </w:t>
      </w:r>
      <w:r w:rsidRPr="00AB70CE">
        <w:rPr>
          <w:rFonts w:asciiTheme="majorHAnsi" w:hAnsiTheme="majorHAnsi"/>
          <w:sz w:val="20"/>
          <w:szCs w:val="20"/>
        </w:rPr>
        <w:t>1</w:t>
      </w:r>
      <w:r w:rsidRPr="00AB70CE">
        <w:rPr>
          <w:rFonts w:asciiTheme="majorHAnsi" w:hAnsiTheme="majorHAnsi"/>
          <w:sz w:val="20"/>
          <w:szCs w:val="20"/>
          <w:vertAlign w:val="superscript"/>
        </w:rPr>
        <w:t>st</w:t>
      </w:r>
      <w:r w:rsidRPr="00AB70CE">
        <w:rPr>
          <w:rFonts w:asciiTheme="majorHAnsi" w:hAnsiTheme="majorHAnsi"/>
          <w:sz w:val="20"/>
          <w:szCs w:val="20"/>
        </w:rPr>
        <w:t>, 2</w:t>
      </w:r>
      <w:r w:rsidRPr="00AB70CE">
        <w:rPr>
          <w:rFonts w:asciiTheme="majorHAnsi" w:hAnsiTheme="majorHAnsi"/>
          <w:sz w:val="20"/>
          <w:szCs w:val="20"/>
          <w:vertAlign w:val="superscript"/>
        </w:rPr>
        <w:t>nd</w:t>
      </w:r>
      <w:r w:rsidRPr="00AB70CE">
        <w:rPr>
          <w:rFonts w:asciiTheme="majorHAnsi" w:hAnsiTheme="majorHAnsi"/>
          <w:sz w:val="20"/>
          <w:szCs w:val="20"/>
        </w:rPr>
        <w:t xml:space="preserve"> and 3</w:t>
      </w:r>
      <w:r w:rsidRPr="00AB70CE">
        <w:rPr>
          <w:rFonts w:asciiTheme="majorHAnsi" w:hAnsiTheme="majorHAnsi"/>
          <w:sz w:val="20"/>
          <w:szCs w:val="20"/>
          <w:vertAlign w:val="superscript"/>
        </w:rPr>
        <w:t>rd</w:t>
      </w:r>
      <w:r w:rsidRPr="00AB70CE">
        <w:rPr>
          <w:rFonts w:asciiTheme="majorHAnsi" w:hAnsiTheme="majorHAnsi"/>
          <w:sz w:val="20"/>
          <w:szCs w:val="20"/>
        </w:rPr>
        <w:t xml:space="preserve"> generation rights are inter-dependent. </w:t>
      </w:r>
      <w:r w:rsidRPr="00AB70CE">
        <w:rPr>
          <w:rFonts w:asciiTheme="majorHAnsi" w:hAnsiTheme="majorHAnsi" w:cs="Times New Roman"/>
          <w:color w:val="000000"/>
          <w:sz w:val="20"/>
          <w:szCs w:val="20"/>
        </w:rPr>
        <w:t xml:space="preserve">First-generation rights include civil and political rights such as free speech and conscience and freedom from torture and arbitrary detention. Second-generation rights are social, economic and cultural and include the rights to reasonable levels of education, health care and housing and minority language rights, while third-generation rights focus on the natural world, such as the right to a clean and healthy environment, to inter-generational equity and the right to species biodiversity </w:t>
      </w:r>
    </w:p>
    <w:p w14:paraId="2F5318FF" w14:textId="09671E07" w:rsidR="00AB70CE" w:rsidRPr="00AB70CE" w:rsidRDefault="00AB70CE">
      <w:pPr>
        <w:pStyle w:val="FootnoteText"/>
        <w:rPr>
          <w:rFonts w:asciiTheme="majorHAnsi" w:hAnsiTheme="majorHAnsi"/>
          <w:sz w:val="20"/>
          <w:szCs w:val="20"/>
        </w:rPr>
      </w:pPr>
    </w:p>
  </w:footnote>
  <w:footnote w:id="7">
    <w:p w14:paraId="05E5A86B" w14:textId="51A7AB05" w:rsidR="00470454" w:rsidRDefault="00470454">
      <w:pPr>
        <w:pStyle w:val="FootnoteText"/>
      </w:pPr>
      <w:r>
        <w:rPr>
          <w:rStyle w:val="FootnoteReference"/>
        </w:rPr>
        <w:footnoteRef/>
      </w:r>
      <w:r>
        <w:t xml:space="preserve"> </w:t>
      </w:r>
      <w:r w:rsidR="00C35D07">
        <w:t xml:space="preserve">These </w:t>
      </w:r>
      <w:r>
        <w:t>i</w:t>
      </w:r>
      <w:r w:rsidR="00C35D07">
        <w:t>nclude e.g.</w:t>
      </w:r>
      <w:r>
        <w:t xml:space="preserve"> counselling and research via e-mail; vi</w:t>
      </w:r>
      <w:r w:rsidR="00C35D07">
        <w:t>deos; on-line self help groups or</w:t>
      </w:r>
      <w:r>
        <w:t xml:space="preserve"> use of Facebook and Whatsapp</w:t>
      </w:r>
      <w:r w:rsidR="00C35D07">
        <w:t xml:space="preserve"> that may be used as stand alones or in conjunction with face-to-face interaction</w:t>
      </w:r>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D6D4A"/>
    <w:multiLevelType w:val="multilevel"/>
    <w:tmpl w:val="200EF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3B3158"/>
    <w:multiLevelType w:val="multilevel"/>
    <w:tmpl w:val="52D8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85374E"/>
    <w:multiLevelType w:val="multilevel"/>
    <w:tmpl w:val="B0D8B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E242D6"/>
    <w:multiLevelType w:val="multilevel"/>
    <w:tmpl w:val="9BD822F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E3472B3"/>
    <w:multiLevelType w:val="multilevel"/>
    <w:tmpl w:val="21ECA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5472B0"/>
    <w:multiLevelType w:val="multilevel"/>
    <w:tmpl w:val="33686D2C"/>
    <w:lvl w:ilvl="0">
      <w:start w:val="1"/>
      <w:numFmt w:val="decimal"/>
      <w:lvlText w:val="%1"/>
      <w:lvlJc w:val="left"/>
      <w:pPr>
        <w:ind w:left="400" w:hanging="400"/>
      </w:pPr>
      <w:rPr>
        <w:rFonts w:ascii="Helvetica Neue" w:eastAsia="Times New Roman" w:hAnsi="Helvetica Neue" w:hint="default"/>
        <w:b/>
        <w:color w:val="000000"/>
      </w:rPr>
    </w:lvl>
    <w:lvl w:ilvl="1">
      <w:start w:val="1"/>
      <w:numFmt w:val="decimal"/>
      <w:lvlText w:val="%1.%2"/>
      <w:lvlJc w:val="left"/>
      <w:pPr>
        <w:ind w:left="720" w:hanging="720"/>
      </w:pPr>
      <w:rPr>
        <w:rFonts w:ascii="Helvetica Neue" w:eastAsia="Times New Roman" w:hAnsi="Helvetica Neue" w:hint="default"/>
        <w:b/>
        <w:color w:val="000000"/>
      </w:rPr>
    </w:lvl>
    <w:lvl w:ilvl="2">
      <w:start w:val="1"/>
      <w:numFmt w:val="decimal"/>
      <w:lvlText w:val="%1.%2.%3"/>
      <w:lvlJc w:val="left"/>
      <w:pPr>
        <w:ind w:left="720" w:hanging="720"/>
      </w:pPr>
      <w:rPr>
        <w:rFonts w:ascii="Helvetica Neue" w:eastAsia="Times New Roman" w:hAnsi="Helvetica Neue" w:hint="default"/>
        <w:b/>
        <w:color w:val="000000"/>
      </w:rPr>
    </w:lvl>
    <w:lvl w:ilvl="3">
      <w:start w:val="1"/>
      <w:numFmt w:val="decimal"/>
      <w:lvlText w:val="%1.%2.%3.%4"/>
      <w:lvlJc w:val="left"/>
      <w:pPr>
        <w:ind w:left="1080" w:hanging="1080"/>
      </w:pPr>
      <w:rPr>
        <w:rFonts w:ascii="Helvetica Neue" w:eastAsia="Times New Roman" w:hAnsi="Helvetica Neue" w:hint="default"/>
        <w:b/>
        <w:color w:val="000000"/>
      </w:rPr>
    </w:lvl>
    <w:lvl w:ilvl="4">
      <w:start w:val="1"/>
      <w:numFmt w:val="decimal"/>
      <w:lvlText w:val="%1.%2.%3.%4.%5"/>
      <w:lvlJc w:val="left"/>
      <w:pPr>
        <w:ind w:left="1080" w:hanging="1080"/>
      </w:pPr>
      <w:rPr>
        <w:rFonts w:ascii="Helvetica Neue" w:eastAsia="Times New Roman" w:hAnsi="Helvetica Neue" w:hint="default"/>
        <w:b/>
        <w:color w:val="000000"/>
      </w:rPr>
    </w:lvl>
    <w:lvl w:ilvl="5">
      <w:start w:val="1"/>
      <w:numFmt w:val="decimal"/>
      <w:lvlText w:val="%1.%2.%3.%4.%5.%6"/>
      <w:lvlJc w:val="left"/>
      <w:pPr>
        <w:ind w:left="1440" w:hanging="1440"/>
      </w:pPr>
      <w:rPr>
        <w:rFonts w:ascii="Helvetica Neue" w:eastAsia="Times New Roman" w:hAnsi="Helvetica Neue" w:hint="default"/>
        <w:b/>
        <w:color w:val="000000"/>
      </w:rPr>
    </w:lvl>
    <w:lvl w:ilvl="6">
      <w:start w:val="1"/>
      <w:numFmt w:val="decimal"/>
      <w:lvlText w:val="%1.%2.%3.%4.%5.%6.%7"/>
      <w:lvlJc w:val="left"/>
      <w:pPr>
        <w:ind w:left="1800" w:hanging="1800"/>
      </w:pPr>
      <w:rPr>
        <w:rFonts w:ascii="Helvetica Neue" w:eastAsia="Times New Roman" w:hAnsi="Helvetica Neue" w:hint="default"/>
        <w:b/>
        <w:color w:val="000000"/>
      </w:rPr>
    </w:lvl>
    <w:lvl w:ilvl="7">
      <w:start w:val="1"/>
      <w:numFmt w:val="decimal"/>
      <w:lvlText w:val="%1.%2.%3.%4.%5.%6.%7.%8"/>
      <w:lvlJc w:val="left"/>
      <w:pPr>
        <w:ind w:left="1800" w:hanging="1800"/>
      </w:pPr>
      <w:rPr>
        <w:rFonts w:ascii="Helvetica Neue" w:eastAsia="Times New Roman" w:hAnsi="Helvetica Neue" w:hint="default"/>
        <w:b/>
        <w:color w:val="000000"/>
      </w:rPr>
    </w:lvl>
    <w:lvl w:ilvl="8">
      <w:start w:val="1"/>
      <w:numFmt w:val="decimal"/>
      <w:lvlText w:val="%1.%2.%3.%4.%5.%6.%7.%8.%9"/>
      <w:lvlJc w:val="left"/>
      <w:pPr>
        <w:ind w:left="2160" w:hanging="2160"/>
      </w:pPr>
      <w:rPr>
        <w:rFonts w:ascii="Helvetica Neue" w:eastAsia="Times New Roman" w:hAnsi="Helvetica Neue" w:hint="default"/>
        <w:b/>
        <w:color w:val="000000"/>
      </w:rPr>
    </w:lvl>
  </w:abstractNum>
  <w:abstractNum w:abstractNumId="6">
    <w:nsid w:val="36983209"/>
    <w:multiLevelType w:val="multilevel"/>
    <w:tmpl w:val="82D6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F34848"/>
    <w:multiLevelType w:val="multilevel"/>
    <w:tmpl w:val="44EEC55A"/>
    <w:lvl w:ilvl="0">
      <w:start w:val="3"/>
      <w:numFmt w:val="decimal"/>
      <w:lvlText w:val="%1"/>
      <w:lvlJc w:val="left"/>
      <w:pPr>
        <w:ind w:left="360" w:hanging="360"/>
      </w:pPr>
      <w:rPr>
        <w:rFonts w:ascii="Helvetica Neue" w:eastAsia="Times New Roman" w:hAnsi="Helvetica Neue" w:hint="default"/>
        <w:b/>
        <w:color w:val="000000"/>
      </w:rPr>
    </w:lvl>
    <w:lvl w:ilvl="1">
      <w:start w:val="1"/>
      <w:numFmt w:val="decimal"/>
      <w:lvlText w:val="%1.%2"/>
      <w:lvlJc w:val="left"/>
      <w:pPr>
        <w:ind w:left="862" w:hanging="720"/>
      </w:pPr>
      <w:rPr>
        <w:rFonts w:ascii="Helvetica Neue" w:eastAsia="Times New Roman" w:hAnsi="Helvetica Neue" w:hint="default"/>
        <w:b w:val="0"/>
        <w:color w:val="000000"/>
      </w:rPr>
    </w:lvl>
    <w:lvl w:ilvl="2">
      <w:start w:val="1"/>
      <w:numFmt w:val="decimal"/>
      <w:lvlText w:val="%1.%2.%3"/>
      <w:lvlJc w:val="left"/>
      <w:pPr>
        <w:ind w:left="2400" w:hanging="720"/>
      </w:pPr>
      <w:rPr>
        <w:rFonts w:ascii="Helvetica Neue" w:eastAsia="Times New Roman" w:hAnsi="Helvetica Neue" w:hint="default"/>
        <w:b/>
        <w:color w:val="000000"/>
      </w:rPr>
    </w:lvl>
    <w:lvl w:ilvl="3">
      <w:start w:val="1"/>
      <w:numFmt w:val="decimal"/>
      <w:lvlText w:val="%1.%2.%3.%4"/>
      <w:lvlJc w:val="left"/>
      <w:pPr>
        <w:ind w:left="3600" w:hanging="1080"/>
      </w:pPr>
      <w:rPr>
        <w:rFonts w:ascii="Helvetica Neue" w:eastAsia="Times New Roman" w:hAnsi="Helvetica Neue" w:hint="default"/>
        <w:b/>
        <w:color w:val="000000"/>
      </w:rPr>
    </w:lvl>
    <w:lvl w:ilvl="4">
      <w:start w:val="1"/>
      <w:numFmt w:val="decimal"/>
      <w:lvlText w:val="%1.%2.%3.%4.%5"/>
      <w:lvlJc w:val="left"/>
      <w:pPr>
        <w:ind w:left="4440" w:hanging="1080"/>
      </w:pPr>
      <w:rPr>
        <w:rFonts w:ascii="Helvetica Neue" w:eastAsia="Times New Roman" w:hAnsi="Helvetica Neue" w:hint="default"/>
        <w:b/>
        <w:color w:val="000000"/>
      </w:rPr>
    </w:lvl>
    <w:lvl w:ilvl="5">
      <w:start w:val="1"/>
      <w:numFmt w:val="decimal"/>
      <w:lvlText w:val="%1.%2.%3.%4.%5.%6"/>
      <w:lvlJc w:val="left"/>
      <w:pPr>
        <w:ind w:left="5640" w:hanging="1440"/>
      </w:pPr>
      <w:rPr>
        <w:rFonts w:ascii="Helvetica Neue" w:eastAsia="Times New Roman" w:hAnsi="Helvetica Neue" w:hint="default"/>
        <w:b/>
        <w:color w:val="000000"/>
      </w:rPr>
    </w:lvl>
    <w:lvl w:ilvl="6">
      <w:start w:val="1"/>
      <w:numFmt w:val="decimal"/>
      <w:lvlText w:val="%1.%2.%3.%4.%5.%6.%7"/>
      <w:lvlJc w:val="left"/>
      <w:pPr>
        <w:ind w:left="6840" w:hanging="1800"/>
      </w:pPr>
      <w:rPr>
        <w:rFonts w:ascii="Helvetica Neue" w:eastAsia="Times New Roman" w:hAnsi="Helvetica Neue" w:hint="default"/>
        <w:b/>
        <w:color w:val="000000"/>
      </w:rPr>
    </w:lvl>
    <w:lvl w:ilvl="7">
      <w:start w:val="1"/>
      <w:numFmt w:val="decimal"/>
      <w:lvlText w:val="%1.%2.%3.%4.%5.%6.%7.%8"/>
      <w:lvlJc w:val="left"/>
      <w:pPr>
        <w:ind w:left="7680" w:hanging="1800"/>
      </w:pPr>
      <w:rPr>
        <w:rFonts w:ascii="Helvetica Neue" w:eastAsia="Times New Roman" w:hAnsi="Helvetica Neue" w:hint="default"/>
        <w:b/>
        <w:color w:val="000000"/>
      </w:rPr>
    </w:lvl>
    <w:lvl w:ilvl="8">
      <w:start w:val="1"/>
      <w:numFmt w:val="decimal"/>
      <w:lvlText w:val="%1.%2.%3.%4.%5.%6.%7.%8.%9"/>
      <w:lvlJc w:val="left"/>
      <w:pPr>
        <w:ind w:left="8880" w:hanging="2160"/>
      </w:pPr>
      <w:rPr>
        <w:rFonts w:ascii="Helvetica Neue" w:eastAsia="Times New Roman" w:hAnsi="Helvetica Neue" w:hint="default"/>
        <w:b/>
        <w:color w:val="000000"/>
      </w:rPr>
    </w:lvl>
  </w:abstractNum>
  <w:abstractNum w:abstractNumId="8">
    <w:nsid w:val="54CF3F76"/>
    <w:multiLevelType w:val="multilevel"/>
    <w:tmpl w:val="8E1AED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D9D0A17"/>
    <w:multiLevelType w:val="multilevel"/>
    <w:tmpl w:val="7BAE3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1687D62"/>
    <w:multiLevelType w:val="hybridMultilevel"/>
    <w:tmpl w:val="16A8A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C1860"/>
    <w:multiLevelType w:val="hybridMultilevel"/>
    <w:tmpl w:val="679C5736"/>
    <w:lvl w:ilvl="0" w:tplc="D946DE4A">
      <w:start w:val="3"/>
      <w:numFmt w:val="decimal"/>
      <w:lvlText w:val="%1."/>
      <w:lvlJc w:val="left"/>
      <w:pPr>
        <w:ind w:left="840" w:hanging="360"/>
      </w:pPr>
      <w:rPr>
        <w:rFonts w:ascii="Helvetica Neue" w:eastAsia="Times New Roman" w:hAnsi="Helvetica Neue" w:hint="default"/>
        <w:b/>
        <w:color w:val="000000"/>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nsid w:val="79062439"/>
    <w:multiLevelType w:val="hybridMultilevel"/>
    <w:tmpl w:val="968AC2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9"/>
  </w:num>
  <w:num w:numId="4">
    <w:abstractNumId w:val="4"/>
  </w:num>
  <w:num w:numId="5">
    <w:abstractNumId w:val="0"/>
  </w:num>
  <w:num w:numId="6">
    <w:abstractNumId w:val="8"/>
  </w:num>
  <w:num w:numId="7">
    <w:abstractNumId w:val="5"/>
  </w:num>
  <w:num w:numId="8">
    <w:abstractNumId w:val="12"/>
  </w:num>
  <w:num w:numId="9">
    <w:abstractNumId w:val="3"/>
  </w:num>
  <w:num w:numId="10">
    <w:abstractNumId w:val="11"/>
  </w:num>
  <w:num w:numId="11">
    <w:abstractNumId w:val="7"/>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trackRevisions/>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45F"/>
    <w:rsid w:val="00006474"/>
    <w:rsid w:val="00014FCC"/>
    <w:rsid w:val="00050C7F"/>
    <w:rsid w:val="000518AD"/>
    <w:rsid w:val="000525E5"/>
    <w:rsid w:val="00055ACA"/>
    <w:rsid w:val="00057DF4"/>
    <w:rsid w:val="000A3509"/>
    <w:rsid w:val="000A7642"/>
    <w:rsid w:val="000C24D7"/>
    <w:rsid w:val="000C3A20"/>
    <w:rsid w:val="000D3D42"/>
    <w:rsid w:val="000D411F"/>
    <w:rsid w:val="000F052E"/>
    <w:rsid w:val="00114F25"/>
    <w:rsid w:val="001156D7"/>
    <w:rsid w:val="00130E8D"/>
    <w:rsid w:val="001338E5"/>
    <w:rsid w:val="00150A5B"/>
    <w:rsid w:val="00150C4B"/>
    <w:rsid w:val="00152D2C"/>
    <w:rsid w:val="001660E8"/>
    <w:rsid w:val="0017775D"/>
    <w:rsid w:val="001C6509"/>
    <w:rsid w:val="001C75A2"/>
    <w:rsid w:val="001D630A"/>
    <w:rsid w:val="001E1222"/>
    <w:rsid w:val="0020581E"/>
    <w:rsid w:val="002102CF"/>
    <w:rsid w:val="002136AB"/>
    <w:rsid w:val="00222C43"/>
    <w:rsid w:val="002256B0"/>
    <w:rsid w:val="0022584D"/>
    <w:rsid w:val="00243A07"/>
    <w:rsid w:val="00243A0A"/>
    <w:rsid w:val="00265AE4"/>
    <w:rsid w:val="002743A0"/>
    <w:rsid w:val="00277F68"/>
    <w:rsid w:val="0028186A"/>
    <w:rsid w:val="00295895"/>
    <w:rsid w:val="00296421"/>
    <w:rsid w:val="002A5746"/>
    <w:rsid w:val="002B02E9"/>
    <w:rsid w:val="002B1AFB"/>
    <w:rsid w:val="002D1B52"/>
    <w:rsid w:val="00337E35"/>
    <w:rsid w:val="00355337"/>
    <w:rsid w:val="00380AE8"/>
    <w:rsid w:val="003A4A14"/>
    <w:rsid w:val="003B4242"/>
    <w:rsid w:val="003B6B72"/>
    <w:rsid w:val="003C5105"/>
    <w:rsid w:val="003F6997"/>
    <w:rsid w:val="003F6B1B"/>
    <w:rsid w:val="00405900"/>
    <w:rsid w:val="00407839"/>
    <w:rsid w:val="004330A0"/>
    <w:rsid w:val="00444BBD"/>
    <w:rsid w:val="00445BE9"/>
    <w:rsid w:val="00465C36"/>
    <w:rsid w:val="00470454"/>
    <w:rsid w:val="00471E52"/>
    <w:rsid w:val="00477562"/>
    <w:rsid w:val="004A08A3"/>
    <w:rsid w:val="004A1CFB"/>
    <w:rsid w:val="0052060B"/>
    <w:rsid w:val="00530B34"/>
    <w:rsid w:val="00545205"/>
    <w:rsid w:val="0055196E"/>
    <w:rsid w:val="00560517"/>
    <w:rsid w:val="00564939"/>
    <w:rsid w:val="00566751"/>
    <w:rsid w:val="00573D80"/>
    <w:rsid w:val="00574EC8"/>
    <w:rsid w:val="00584062"/>
    <w:rsid w:val="005B528E"/>
    <w:rsid w:val="005C798C"/>
    <w:rsid w:val="005E245F"/>
    <w:rsid w:val="005E3EE4"/>
    <w:rsid w:val="005E6804"/>
    <w:rsid w:val="005E72CC"/>
    <w:rsid w:val="005F3604"/>
    <w:rsid w:val="005F4B06"/>
    <w:rsid w:val="00603FCB"/>
    <w:rsid w:val="00614F06"/>
    <w:rsid w:val="00646A19"/>
    <w:rsid w:val="00653EDE"/>
    <w:rsid w:val="0065408C"/>
    <w:rsid w:val="00677045"/>
    <w:rsid w:val="006D7506"/>
    <w:rsid w:val="006E1C94"/>
    <w:rsid w:val="006F0C59"/>
    <w:rsid w:val="0070503E"/>
    <w:rsid w:val="00707D87"/>
    <w:rsid w:val="00713138"/>
    <w:rsid w:val="007150DD"/>
    <w:rsid w:val="007166BD"/>
    <w:rsid w:val="00736722"/>
    <w:rsid w:val="00750100"/>
    <w:rsid w:val="007617E7"/>
    <w:rsid w:val="00772BA9"/>
    <w:rsid w:val="00780C72"/>
    <w:rsid w:val="007838A7"/>
    <w:rsid w:val="007A462B"/>
    <w:rsid w:val="007A4686"/>
    <w:rsid w:val="007C424F"/>
    <w:rsid w:val="007E6AC7"/>
    <w:rsid w:val="007F7319"/>
    <w:rsid w:val="0080118B"/>
    <w:rsid w:val="00806775"/>
    <w:rsid w:val="00816C7B"/>
    <w:rsid w:val="00840438"/>
    <w:rsid w:val="008408DC"/>
    <w:rsid w:val="00862900"/>
    <w:rsid w:val="00866996"/>
    <w:rsid w:val="0088762F"/>
    <w:rsid w:val="008A1ECD"/>
    <w:rsid w:val="008C3C8C"/>
    <w:rsid w:val="008C5A25"/>
    <w:rsid w:val="008C6D3A"/>
    <w:rsid w:val="008D494D"/>
    <w:rsid w:val="008E67BB"/>
    <w:rsid w:val="00924EA4"/>
    <w:rsid w:val="00932B01"/>
    <w:rsid w:val="0094019C"/>
    <w:rsid w:val="00943F8F"/>
    <w:rsid w:val="00947E54"/>
    <w:rsid w:val="009503C0"/>
    <w:rsid w:val="0095152E"/>
    <w:rsid w:val="00951D9A"/>
    <w:rsid w:val="00961C91"/>
    <w:rsid w:val="0099771F"/>
    <w:rsid w:val="009B404A"/>
    <w:rsid w:val="009F0B53"/>
    <w:rsid w:val="00A049A2"/>
    <w:rsid w:val="00A078D9"/>
    <w:rsid w:val="00A10FA5"/>
    <w:rsid w:val="00A309C1"/>
    <w:rsid w:val="00A35C53"/>
    <w:rsid w:val="00A37E46"/>
    <w:rsid w:val="00A54367"/>
    <w:rsid w:val="00A603D5"/>
    <w:rsid w:val="00A672FA"/>
    <w:rsid w:val="00AA1518"/>
    <w:rsid w:val="00AA4750"/>
    <w:rsid w:val="00AB70CE"/>
    <w:rsid w:val="00AB74BA"/>
    <w:rsid w:val="00AC1649"/>
    <w:rsid w:val="00AD7D3A"/>
    <w:rsid w:val="00AF111D"/>
    <w:rsid w:val="00AF1555"/>
    <w:rsid w:val="00AF6BD2"/>
    <w:rsid w:val="00B04829"/>
    <w:rsid w:val="00B15300"/>
    <w:rsid w:val="00B5754E"/>
    <w:rsid w:val="00B6457C"/>
    <w:rsid w:val="00B76E42"/>
    <w:rsid w:val="00B84ED2"/>
    <w:rsid w:val="00B87157"/>
    <w:rsid w:val="00BC5936"/>
    <w:rsid w:val="00BD2985"/>
    <w:rsid w:val="00BE2A6C"/>
    <w:rsid w:val="00BF4B5A"/>
    <w:rsid w:val="00C10CCF"/>
    <w:rsid w:val="00C2046D"/>
    <w:rsid w:val="00C2211C"/>
    <w:rsid w:val="00C23D27"/>
    <w:rsid w:val="00C25860"/>
    <w:rsid w:val="00C34365"/>
    <w:rsid w:val="00C35D07"/>
    <w:rsid w:val="00C40A12"/>
    <w:rsid w:val="00C6315A"/>
    <w:rsid w:val="00C66229"/>
    <w:rsid w:val="00C82160"/>
    <w:rsid w:val="00C87A3D"/>
    <w:rsid w:val="00CA19C9"/>
    <w:rsid w:val="00D127D8"/>
    <w:rsid w:val="00D44CBD"/>
    <w:rsid w:val="00D45492"/>
    <w:rsid w:val="00D83D4B"/>
    <w:rsid w:val="00DB4AE3"/>
    <w:rsid w:val="00E07ADA"/>
    <w:rsid w:val="00E11A03"/>
    <w:rsid w:val="00E3147B"/>
    <w:rsid w:val="00E340DB"/>
    <w:rsid w:val="00E40F2F"/>
    <w:rsid w:val="00E4762A"/>
    <w:rsid w:val="00E7198C"/>
    <w:rsid w:val="00E8290B"/>
    <w:rsid w:val="00EB77F7"/>
    <w:rsid w:val="00EC74C7"/>
    <w:rsid w:val="00F10932"/>
    <w:rsid w:val="00F1602C"/>
    <w:rsid w:val="00F27D2E"/>
    <w:rsid w:val="00F3057F"/>
    <w:rsid w:val="00F452CA"/>
    <w:rsid w:val="00F67C77"/>
    <w:rsid w:val="00F851B8"/>
    <w:rsid w:val="00F85978"/>
    <w:rsid w:val="00F86ACD"/>
    <w:rsid w:val="00FA6D8A"/>
    <w:rsid w:val="00FD565E"/>
    <w:rsid w:val="00FE0DD2"/>
    <w:rsid w:val="00FE1F84"/>
    <w:rsid w:val="00FE6BE8"/>
    <w:rsid w:val="00FF15A8"/>
    <w:rsid w:val="00FF6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89DAD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E245F"/>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5E245F"/>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5E245F"/>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5E245F"/>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45F"/>
    <w:rPr>
      <w:rFonts w:ascii="Times" w:hAnsi="Times"/>
      <w:b/>
      <w:bCs/>
      <w:kern w:val="36"/>
      <w:sz w:val="48"/>
      <w:szCs w:val="48"/>
    </w:rPr>
  </w:style>
  <w:style w:type="character" w:customStyle="1" w:styleId="Heading2Char">
    <w:name w:val="Heading 2 Char"/>
    <w:basedOn w:val="DefaultParagraphFont"/>
    <w:link w:val="Heading2"/>
    <w:uiPriority w:val="9"/>
    <w:rsid w:val="005E245F"/>
    <w:rPr>
      <w:rFonts w:ascii="Times" w:hAnsi="Times"/>
      <w:b/>
      <w:bCs/>
      <w:sz w:val="36"/>
      <w:szCs w:val="36"/>
    </w:rPr>
  </w:style>
  <w:style w:type="character" w:customStyle="1" w:styleId="Heading3Char">
    <w:name w:val="Heading 3 Char"/>
    <w:basedOn w:val="DefaultParagraphFont"/>
    <w:link w:val="Heading3"/>
    <w:uiPriority w:val="9"/>
    <w:rsid w:val="005E245F"/>
    <w:rPr>
      <w:rFonts w:ascii="Times" w:hAnsi="Times"/>
      <w:b/>
      <w:bCs/>
      <w:sz w:val="27"/>
      <w:szCs w:val="27"/>
    </w:rPr>
  </w:style>
  <w:style w:type="character" w:customStyle="1" w:styleId="Heading4Char">
    <w:name w:val="Heading 4 Char"/>
    <w:basedOn w:val="DefaultParagraphFont"/>
    <w:link w:val="Heading4"/>
    <w:uiPriority w:val="9"/>
    <w:rsid w:val="005E245F"/>
    <w:rPr>
      <w:rFonts w:ascii="Times" w:hAnsi="Times"/>
      <w:b/>
      <w:bCs/>
    </w:rPr>
  </w:style>
  <w:style w:type="paragraph" w:styleId="NormalWeb">
    <w:name w:val="Normal (Web)"/>
    <w:basedOn w:val="Normal"/>
    <w:uiPriority w:val="99"/>
    <w:unhideWhenUsed/>
    <w:rsid w:val="005E245F"/>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5E245F"/>
    <w:rPr>
      <w:color w:val="0000FF"/>
      <w:u w:val="single"/>
    </w:rPr>
  </w:style>
  <w:style w:type="paragraph" w:styleId="ListParagraph">
    <w:name w:val="List Paragraph"/>
    <w:basedOn w:val="Normal"/>
    <w:uiPriority w:val="34"/>
    <w:qFormat/>
    <w:rsid w:val="001660E8"/>
    <w:pPr>
      <w:ind w:left="720"/>
      <w:contextualSpacing/>
    </w:pPr>
  </w:style>
  <w:style w:type="paragraph" w:styleId="BalloonText">
    <w:name w:val="Balloon Text"/>
    <w:basedOn w:val="Normal"/>
    <w:link w:val="BalloonTextChar"/>
    <w:uiPriority w:val="99"/>
    <w:semiHidden/>
    <w:unhideWhenUsed/>
    <w:rsid w:val="001C650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6509"/>
    <w:rPr>
      <w:rFonts w:ascii="Times New Roman" w:hAnsi="Times New Roman" w:cs="Times New Roman"/>
      <w:sz w:val="18"/>
      <w:szCs w:val="18"/>
    </w:rPr>
  </w:style>
  <w:style w:type="character" w:customStyle="1" w:styleId="apple-converted-space">
    <w:name w:val="apple-converted-space"/>
    <w:basedOn w:val="DefaultParagraphFont"/>
    <w:rsid w:val="000A7642"/>
  </w:style>
  <w:style w:type="paragraph" w:styleId="EndnoteText">
    <w:name w:val="endnote text"/>
    <w:basedOn w:val="Normal"/>
    <w:link w:val="EndnoteTextChar"/>
    <w:semiHidden/>
    <w:rsid w:val="001D630A"/>
    <w:pPr>
      <w:widowControl w:val="0"/>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1D630A"/>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94019C"/>
  </w:style>
  <w:style w:type="character" w:customStyle="1" w:styleId="FootnoteTextChar">
    <w:name w:val="Footnote Text Char"/>
    <w:basedOn w:val="DefaultParagraphFont"/>
    <w:link w:val="FootnoteText"/>
    <w:uiPriority w:val="99"/>
    <w:rsid w:val="0094019C"/>
  </w:style>
  <w:style w:type="character" w:styleId="FootnoteReference">
    <w:name w:val="footnote reference"/>
    <w:basedOn w:val="DefaultParagraphFont"/>
    <w:uiPriority w:val="99"/>
    <w:unhideWhenUsed/>
    <w:rsid w:val="0094019C"/>
    <w:rPr>
      <w:vertAlign w:val="superscript"/>
    </w:rPr>
  </w:style>
  <w:style w:type="paragraph" w:styleId="BodyText">
    <w:name w:val="Body Text"/>
    <w:basedOn w:val="Normal"/>
    <w:link w:val="BodyTextChar"/>
    <w:rsid w:val="00951D9A"/>
    <w:pPr>
      <w:jc w:val="both"/>
    </w:pPr>
    <w:rPr>
      <w:rFonts w:ascii="Arial" w:eastAsia="Times New Roman" w:hAnsi="Arial" w:cs="Times New Roman"/>
      <w:szCs w:val="20"/>
    </w:rPr>
  </w:style>
  <w:style w:type="character" w:customStyle="1" w:styleId="BodyTextChar">
    <w:name w:val="Body Text Char"/>
    <w:basedOn w:val="DefaultParagraphFont"/>
    <w:link w:val="BodyText"/>
    <w:rsid w:val="00951D9A"/>
    <w:rPr>
      <w:rFonts w:ascii="Arial" w:eastAsia="Times New Roman" w:hAnsi="Arial" w:cs="Times New Roman"/>
      <w:szCs w:val="20"/>
    </w:rPr>
  </w:style>
  <w:style w:type="paragraph" w:styleId="Footer">
    <w:name w:val="footer"/>
    <w:basedOn w:val="Normal"/>
    <w:link w:val="FooterChar"/>
    <w:uiPriority w:val="99"/>
    <w:unhideWhenUsed/>
    <w:rsid w:val="00B87157"/>
    <w:pPr>
      <w:tabs>
        <w:tab w:val="center" w:pos="4513"/>
        <w:tab w:val="right" w:pos="9026"/>
      </w:tabs>
    </w:pPr>
  </w:style>
  <w:style w:type="character" w:customStyle="1" w:styleId="FooterChar">
    <w:name w:val="Footer Char"/>
    <w:basedOn w:val="DefaultParagraphFont"/>
    <w:link w:val="Footer"/>
    <w:uiPriority w:val="99"/>
    <w:rsid w:val="00B87157"/>
  </w:style>
  <w:style w:type="character" w:styleId="PageNumber">
    <w:name w:val="page number"/>
    <w:basedOn w:val="DefaultParagraphFont"/>
    <w:uiPriority w:val="99"/>
    <w:semiHidden/>
    <w:unhideWhenUsed/>
    <w:rsid w:val="00B87157"/>
  </w:style>
  <w:style w:type="paragraph" w:styleId="Revision">
    <w:name w:val="Revision"/>
    <w:hidden/>
    <w:uiPriority w:val="99"/>
    <w:semiHidden/>
    <w:rsid w:val="00B87157"/>
  </w:style>
  <w:style w:type="paragraph" w:styleId="Header">
    <w:name w:val="header"/>
    <w:basedOn w:val="Normal"/>
    <w:link w:val="HeaderChar"/>
    <w:uiPriority w:val="99"/>
    <w:unhideWhenUsed/>
    <w:rsid w:val="00B87157"/>
    <w:pPr>
      <w:tabs>
        <w:tab w:val="center" w:pos="4513"/>
        <w:tab w:val="right" w:pos="9026"/>
      </w:tabs>
    </w:pPr>
  </w:style>
  <w:style w:type="character" w:customStyle="1" w:styleId="HeaderChar">
    <w:name w:val="Header Char"/>
    <w:basedOn w:val="DefaultParagraphFont"/>
    <w:link w:val="Header"/>
    <w:uiPriority w:val="99"/>
    <w:rsid w:val="00B87157"/>
  </w:style>
  <w:style w:type="character" w:styleId="FollowedHyperlink">
    <w:name w:val="FollowedHyperlink"/>
    <w:basedOn w:val="DefaultParagraphFont"/>
    <w:uiPriority w:val="99"/>
    <w:semiHidden/>
    <w:unhideWhenUsed/>
    <w:rsid w:val="004330A0"/>
    <w:rPr>
      <w:color w:val="800080" w:themeColor="followedHyperlink"/>
      <w:u w:val="single"/>
    </w:rPr>
  </w:style>
  <w:style w:type="table" w:styleId="TableGrid">
    <w:name w:val="Table Grid"/>
    <w:basedOn w:val="TableNormal"/>
    <w:uiPriority w:val="59"/>
    <w:rsid w:val="00C22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78246">
      <w:bodyDiv w:val="1"/>
      <w:marLeft w:val="0"/>
      <w:marRight w:val="0"/>
      <w:marTop w:val="0"/>
      <w:marBottom w:val="0"/>
      <w:divBdr>
        <w:top w:val="none" w:sz="0" w:space="0" w:color="auto"/>
        <w:left w:val="none" w:sz="0" w:space="0" w:color="auto"/>
        <w:bottom w:val="none" w:sz="0" w:space="0" w:color="auto"/>
        <w:right w:val="none" w:sz="0" w:space="0" w:color="auto"/>
      </w:divBdr>
    </w:div>
    <w:div w:id="195234859">
      <w:bodyDiv w:val="1"/>
      <w:marLeft w:val="0"/>
      <w:marRight w:val="0"/>
      <w:marTop w:val="0"/>
      <w:marBottom w:val="0"/>
      <w:divBdr>
        <w:top w:val="none" w:sz="0" w:space="0" w:color="auto"/>
        <w:left w:val="none" w:sz="0" w:space="0" w:color="auto"/>
        <w:bottom w:val="none" w:sz="0" w:space="0" w:color="auto"/>
        <w:right w:val="none" w:sz="0" w:space="0" w:color="auto"/>
      </w:divBdr>
      <w:divsChild>
        <w:div w:id="2011254463">
          <w:marLeft w:val="0"/>
          <w:marRight w:val="0"/>
          <w:marTop w:val="0"/>
          <w:marBottom w:val="0"/>
          <w:divBdr>
            <w:top w:val="none" w:sz="0" w:space="0" w:color="auto"/>
            <w:left w:val="none" w:sz="0" w:space="0" w:color="auto"/>
            <w:bottom w:val="none" w:sz="0" w:space="0" w:color="auto"/>
            <w:right w:val="none" w:sz="0" w:space="0" w:color="auto"/>
          </w:divBdr>
          <w:divsChild>
            <w:div w:id="1160924632">
              <w:marLeft w:val="0"/>
              <w:marRight w:val="0"/>
              <w:marTop w:val="0"/>
              <w:marBottom w:val="0"/>
              <w:divBdr>
                <w:top w:val="none" w:sz="0" w:space="0" w:color="auto"/>
                <w:left w:val="none" w:sz="0" w:space="0" w:color="auto"/>
                <w:bottom w:val="none" w:sz="0" w:space="0" w:color="auto"/>
                <w:right w:val="none" w:sz="0" w:space="0" w:color="auto"/>
              </w:divBdr>
              <w:divsChild>
                <w:div w:id="184701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7856">
      <w:bodyDiv w:val="1"/>
      <w:marLeft w:val="0"/>
      <w:marRight w:val="0"/>
      <w:marTop w:val="0"/>
      <w:marBottom w:val="0"/>
      <w:divBdr>
        <w:top w:val="none" w:sz="0" w:space="0" w:color="auto"/>
        <w:left w:val="none" w:sz="0" w:space="0" w:color="auto"/>
        <w:bottom w:val="none" w:sz="0" w:space="0" w:color="auto"/>
        <w:right w:val="none" w:sz="0" w:space="0" w:color="auto"/>
      </w:divBdr>
    </w:div>
    <w:div w:id="692539491">
      <w:bodyDiv w:val="1"/>
      <w:marLeft w:val="0"/>
      <w:marRight w:val="0"/>
      <w:marTop w:val="0"/>
      <w:marBottom w:val="0"/>
      <w:divBdr>
        <w:top w:val="none" w:sz="0" w:space="0" w:color="auto"/>
        <w:left w:val="none" w:sz="0" w:space="0" w:color="auto"/>
        <w:bottom w:val="none" w:sz="0" w:space="0" w:color="auto"/>
        <w:right w:val="none" w:sz="0" w:space="0" w:color="auto"/>
      </w:divBdr>
    </w:div>
    <w:div w:id="1107383397">
      <w:bodyDiv w:val="1"/>
      <w:marLeft w:val="0"/>
      <w:marRight w:val="0"/>
      <w:marTop w:val="0"/>
      <w:marBottom w:val="0"/>
      <w:divBdr>
        <w:top w:val="none" w:sz="0" w:space="0" w:color="auto"/>
        <w:left w:val="none" w:sz="0" w:space="0" w:color="auto"/>
        <w:bottom w:val="none" w:sz="0" w:space="0" w:color="auto"/>
        <w:right w:val="none" w:sz="0" w:space="0" w:color="auto"/>
      </w:divBdr>
    </w:div>
    <w:div w:id="1589928329">
      <w:bodyDiv w:val="1"/>
      <w:marLeft w:val="0"/>
      <w:marRight w:val="0"/>
      <w:marTop w:val="0"/>
      <w:marBottom w:val="0"/>
      <w:divBdr>
        <w:top w:val="none" w:sz="0" w:space="0" w:color="auto"/>
        <w:left w:val="none" w:sz="0" w:space="0" w:color="auto"/>
        <w:bottom w:val="none" w:sz="0" w:space="0" w:color="auto"/>
        <w:right w:val="none" w:sz="0" w:space="0" w:color="auto"/>
      </w:divBdr>
      <w:divsChild>
        <w:div w:id="250898854">
          <w:marLeft w:val="567"/>
          <w:marRight w:val="567"/>
          <w:marTop w:val="0"/>
          <w:marBottom w:val="0"/>
          <w:divBdr>
            <w:top w:val="none" w:sz="0" w:space="0" w:color="auto"/>
            <w:left w:val="none" w:sz="0" w:space="0" w:color="auto"/>
            <w:bottom w:val="none" w:sz="0" w:space="0" w:color="auto"/>
            <w:right w:val="none" w:sz="0" w:space="0" w:color="auto"/>
          </w:divBdr>
        </w:div>
        <w:div w:id="857700776">
          <w:marLeft w:val="567"/>
          <w:marRight w:val="567"/>
          <w:marTop w:val="0"/>
          <w:marBottom w:val="0"/>
          <w:divBdr>
            <w:top w:val="none" w:sz="0" w:space="0" w:color="auto"/>
            <w:left w:val="none" w:sz="0" w:space="0" w:color="auto"/>
            <w:bottom w:val="none" w:sz="0" w:space="0" w:color="auto"/>
            <w:right w:val="none" w:sz="0" w:space="0" w:color="auto"/>
          </w:divBdr>
        </w:div>
        <w:div w:id="1051349260">
          <w:marLeft w:val="567"/>
          <w:marRight w:val="567"/>
          <w:marTop w:val="0"/>
          <w:marBottom w:val="0"/>
          <w:divBdr>
            <w:top w:val="none" w:sz="0" w:space="0" w:color="auto"/>
            <w:left w:val="none" w:sz="0" w:space="0" w:color="auto"/>
            <w:bottom w:val="none" w:sz="0" w:space="0" w:color="auto"/>
            <w:right w:val="none" w:sz="0" w:space="0" w:color="auto"/>
          </w:divBdr>
        </w:div>
      </w:divsChild>
    </w:div>
    <w:div w:id="1822769944">
      <w:bodyDiv w:val="1"/>
      <w:marLeft w:val="0"/>
      <w:marRight w:val="0"/>
      <w:marTop w:val="0"/>
      <w:marBottom w:val="0"/>
      <w:divBdr>
        <w:top w:val="none" w:sz="0" w:space="0" w:color="auto"/>
        <w:left w:val="none" w:sz="0" w:space="0" w:color="auto"/>
        <w:bottom w:val="none" w:sz="0" w:space="0" w:color="auto"/>
        <w:right w:val="none" w:sz="0" w:space="0" w:color="auto"/>
      </w:divBdr>
    </w:div>
    <w:div w:id="19978312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ifsw.org/policies/effective-and-ethical-working-environments-for-social-work-the-responsibilities-of-employers-of-social-workers-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1774FD3-496B-6E41-B89D-D2D6093F2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10</Pages>
  <Words>2984</Words>
  <Characters>17009</Characters>
  <Application>Microsoft Macintosh Word</Application>
  <DocSecurity>0</DocSecurity>
  <Lines>141</Lines>
  <Paragraphs>39</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Dear colleagues</vt:lpstr>
      <vt:lpstr>The International Association Schools of Social Work (IASSW) and International F</vt:lpstr>
      <vt:lpstr>We are beginning a process of widespread consultation and we would really like t</vt:lpstr>
      <vt:lpstr>Please send your responses to Professor Vishanthie Sewpaul, Chair of the IASSW E</vt:lpstr>
      <vt:lpstr>E-mail:  SewpaulV@ukzn.ac.za</vt:lpstr>
      <vt:lpstr>In addition to your comments, please reflect the following</vt:lpstr>
      <vt:lpstr>I support this statement:  </vt:lpstr>
      <vt:lpstr>Statement of Ethical Principles: Social Work </vt:lpstr>
      <vt:lpstr/>
      <vt:lpstr>        </vt:lpstr>
    </vt:vector>
  </TitlesOfParts>
  <Company>Microsoft</Company>
  <LinksUpToDate>false</LinksUpToDate>
  <CharactersWithSpaces>19954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Rory Truell</dc:creator>
  <cp:lastModifiedBy>Microsoft Office User</cp:lastModifiedBy>
  <cp:revision>12</cp:revision>
  <dcterms:created xsi:type="dcterms:W3CDTF">2017-11-02T16:55:00Z</dcterms:created>
  <dcterms:modified xsi:type="dcterms:W3CDTF">2017-11-21T09:31:00Z</dcterms:modified>
</cp:coreProperties>
</file>